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10106" w:type="dxa"/>
        <w:tblInd w:w="-1464" w:type="dxa"/>
        <w:tblLook w:val="04A0" w:firstRow="1" w:lastRow="0" w:firstColumn="1" w:lastColumn="0" w:noHBand="0" w:noVBand="1"/>
      </w:tblPr>
      <w:tblGrid>
        <w:gridCol w:w="1676"/>
        <w:gridCol w:w="17"/>
        <w:gridCol w:w="8413"/>
      </w:tblGrid>
      <w:tr w:rsidR="00245BE2" w:rsidRPr="00C320E8" w14:paraId="6BAC0A05" w14:textId="77777777" w:rsidTr="002F3995">
        <w:tc>
          <w:tcPr>
            <w:tcW w:w="10106" w:type="dxa"/>
            <w:gridSpan w:val="3"/>
            <w:shd w:val="clear" w:color="auto" w:fill="994B97"/>
          </w:tcPr>
          <w:p w14:paraId="3D832841" w14:textId="39E7E1B2" w:rsidR="00245BE2" w:rsidRPr="00C320E8" w:rsidRDefault="00245BE2" w:rsidP="002F3995">
            <w:pPr>
              <w:rPr>
                <w:rFonts w:ascii="Calibri" w:eastAsia="Calibri" w:hAnsi="Calibri" w:cs="Times New Roman"/>
                <w:b/>
                <w:color w:val="FFFFFF"/>
              </w:rPr>
            </w:pPr>
            <w:r w:rsidRPr="00C320E8">
              <w:rPr>
                <w:rFonts w:ascii="Calibri" w:eastAsia="Calibri" w:hAnsi="Calibri" w:cs="Times New Roman"/>
                <w:b/>
                <w:color w:val="FFFFFF"/>
              </w:rPr>
              <w:t xml:space="preserve">Section 1: </w:t>
            </w:r>
            <w:r>
              <w:rPr>
                <w:rFonts w:ascii="Calibri" w:eastAsia="Calibri" w:hAnsi="Calibri" w:cs="Times New Roman"/>
                <w:b/>
                <w:color w:val="FFFFFF"/>
              </w:rPr>
              <w:t>School context</w:t>
            </w:r>
          </w:p>
        </w:tc>
      </w:tr>
      <w:tr w:rsidR="00245BE2" w:rsidRPr="00C320E8" w14:paraId="69510D04" w14:textId="77777777" w:rsidTr="002F3995">
        <w:tc>
          <w:tcPr>
            <w:tcW w:w="2048" w:type="dxa"/>
            <w:gridSpan w:val="2"/>
          </w:tcPr>
          <w:p w14:paraId="42095BCD" w14:textId="77777777" w:rsidR="00245BE2" w:rsidRPr="00C320E8" w:rsidRDefault="00245BE2" w:rsidP="002F3995">
            <w:pPr>
              <w:rPr>
                <w:rFonts w:ascii="Calibri" w:eastAsia="Calibri" w:hAnsi="Calibri" w:cs="Times New Roman"/>
              </w:rPr>
            </w:pPr>
            <w:r w:rsidRPr="00C320E8">
              <w:rPr>
                <w:rFonts w:ascii="Calibri" w:eastAsia="Calibri" w:hAnsi="Calibri" w:cs="Times New Roman"/>
              </w:rPr>
              <w:t>School</w:t>
            </w:r>
            <w:r>
              <w:rPr>
                <w:rFonts w:ascii="Calibri" w:eastAsia="Calibri" w:hAnsi="Calibri" w:cs="Times New Roman"/>
              </w:rPr>
              <w:t xml:space="preserve"> Name</w:t>
            </w:r>
          </w:p>
          <w:p w14:paraId="7C139638" w14:textId="77777777" w:rsidR="00245BE2" w:rsidRPr="00C320E8" w:rsidRDefault="00245BE2" w:rsidP="002F3995">
            <w:pPr>
              <w:rPr>
                <w:rFonts w:ascii="Calibri" w:eastAsia="Calibri" w:hAnsi="Calibri" w:cs="Times New Roman"/>
              </w:rPr>
            </w:pPr>
          </w:p>
        </w:tc>
        <w:tc>
          <w:tcPr>
            <w:tcW w:w="8058" w:type="dxa"/>
          </w:tcPr>
          <w:p w14:paraId="1676DEE1" w14:textId="00ED4826" w:rsidR="00245BE2" w:rsidRPr="00C320E8" w:rsidRDefault="00E30395" w:rsidP="002F3995">
            <w:pPr>
              <w:rPr>
                <w:rFonts w:ascii="Calibri" w:eastAsia="Calibri" w:hAnsi="Calibri" w:cs="Times New Roman"/>
              </w:rPr>
            </w:pPr>
            <w:r>
              <w:rPr>
                <w:rFonts w:ascii="Calibri" w:eastAsia="Calibri" w:hAnsi="Calibri" w:cs="Times New Roman"/>
              </w:rPr>
              <w:t>The Grange Community Primary School</w:t>
            </w:r>
          </w:p>
        </w:tc>
      </w:tr>
      <w:tr w:rsidR="00245BE2" w:rsidRPr="00C320E8" w14:paraId="30A160F0" w14:textId="77777777" w:rsidTr="002F3995">
        <w:tc>
          <w:tcPr>
            <w:tcW w:w="2048" w:type="dxa"/>
            <w:gridSpan w:val="2"/>
          </w:tcPr>
          <w:p w14:paraId="656D43E5" w14:textId="77777777" w:rsidR="00245BE2" w:rsidRPr="00C320E8" w:rsidRDefault="00245BE2" w:rsidP="002F3995">
            <w:pPr>
              <w:rPr>
                <w:rFonts w:ascii="Calibri" w:eastAsia="Calibri" w:hAnsi="Calibri" w:cs="Times New Roman"/>
              </w:rPr>
            </w:pPr>
            <w:r w:rsidRPr="00C320E8">
              <w:rPr>
                <w:rFonts w:ascii="Calibri" w:eastAsia="Calibri" w:hAnsi="Calibri" w:cs="Times New Roman"/>
              </w:rPr>
              <w:t>Location</w:t>
            </w:r>
          </w:p>
          <w:p w14:paraId="2BD2822F" w14:textId="77777777" w:rsidR="00245BE2" w:rsidRPr="00C320E8" w:rsidRDefault="00245BE2" w:rsidP="002F3995">
            <w:pPr>
              <w:rPr>
                <w:rFonts w:ascii="Calibri" w:eastAsia="Calibri" w:hAnsi="Calibri" w:cs="Times New Roman"/>
              </w:rPr>
            </w:pPr>
          </w:p>
        </w:tc>
        <w:tc>
          <w:tcPr>
            <w:tcW w:w="8058" w:type="dxa"/>
          </w:tcPr>
          <w:p w14:paraId="45D8FE52" w14:textId="4BE2FFE0" w:rsidR="00245BE2" w:rsidRPr="00C320E8" w:rsidRDefault="00E30395" w:rsidP="002F3995">
            <w:pPr>
              <w:rPr>
                <w:rFonts w:ascii="Calibri" w:eastAsia="Calibri" w:hAnsi="Calibri" w:cs="Times New Roman"/>
              </w:rPr>
            </w:pPr>
            <w:r>
              <w:rPr>
                <w:rFonts w:ascii="Calibri" w:eastAsia="Calibri" w:hAnsi="Calibri" w:cs="Times New Roman"/>
              </w:rPr>
              <w:t>Banbury</w:t>
            </w:r>
          </w:p>
        </w:tc>
      </w:tr>
      <w:tr w:rsidR="00245BE2" w:rsidRPr="00C320E8" w14:paraId="78A72283" w14:textId="77777777" w:rsidTr="002F3995">
        <w:tc>
          <w:tcPr>
            <w:tcW w:w="2048" w:type="dxa"/>
            <w:gridSpan w:val="2"/>
          </w:tcPr>
          <w:p w14:paraId="6159BB56" w14:textId="77777777" w:rsidR="00245BE2" w:rsidRDefault="00245BE2" w:rsidP="00E30395">
            <w:pPr>
              <w:spacing w:after="0"/>
              <w:rPr>
                <w:rFonts w:ascii="Calibri" w:eastAsia="Calibri" w:hAnsi="Calibri" w:cs="Times New Roman"/>
              </w:rPr>
            </w:pPr>
            <w:r>
              <w:rPr>
                <w:rFonts w:ascii="Calibri" w:eastAsia="Calibri" w:hAnsi="Calibri" w:cs="Times New Roman"/>
              </w:rPr>
              <w:t>School vision and values</w:t>
            </w:r>
          </w:p>
        </w:tc>
        <w:tc>
          <w:tcPr>
            <w:tcW w:w="8058" w:type="dxa"/>
          </w:tcPr>
          <w:p w14:paraId="7D67D32B" w14:textId="77777777" w:rsidR="00E30395" w:rsidRPr="00E30395" w:rsidRDefault="00E30395" w:rsidP="00E30395">
            <w:pPr>
              <w:spacing w:after="0" w:line="240" w:lineRule="auto"/>
              <w:rPr>
                <w:rFonts w:ascii="Calibri" w:eastAsia="Calibri" w:hAnsi="Calibri" w:cs="Times New Roman"/>
              </w:rPr>
            </w:pPr>
          </w:p>
          <w:p w14:paraId="131D26C3" w14:textId="77777777" w:rsidR="00E30395" w:rsidRPr="00E30395" w:rsidRDefault="00E30395" w:rsidP="00E30395">
            <w:pPr>
              <w:spacing w:after="0" w:line="240" w:lineRule="auto"/>
              <w:rPr>
                <w:rFonts w:ascii="Calibri" w:eastAsia="Calibri" w:hAnsi="Calibri" w:cs="Times New Roman"/>
                <w:b/>
                <w:bCs/>
              </w:rPr>
            </w:pPr>
            <w:r w:rsidRPr="00E30395">
              <w:rPr>
                <w:rFonts w:ascii="Calibri" w:eastAsia="Calibri" w:hAnsi="Calibri" w:cs="Times New Roman"/>
                <w:b/>
                <w:bCs/>
              </w:rPr>
              <w:t>SCHOOL VISION</w:t>
            </w:r>
          </w:p>
          <w:p w14:paraId="6064D058" w14:textId="77777777" w:rsidR="00E30395" w:rsidRPr="00E30395" w:rsidRDefault="00E30395" w:rsidP="00E30395">
            <w:pPr>
              <w:spacing w:after="0" w:line="240" w:lineRule="auto"/>
              <w:rPr>
                <w:rFonts w:ascii="Calibri" w:eastAsia="Calibri" w:hAnsi="Calibri" w:cs="Times New Roman"/>
              </w:rPr>
            </w:pPr>
            <w:r w:rsidRPr="00E30395">
              <w:rPr>
                <w:rFonts w:ascii="Calibri" w:eastAsia="Calibri" w:hAnsi="Calibri" w:cs="Times New Roman"/>
              </w:rPr>
              <w:t>Our children will reach their maximum potential through high standards in teaching, learning and leadership. We will provide a caring, inclusive learning environment where everyone is valued and respected and prepare our children to become valuable members of the wider global community.</w:t>
            </w:r>
          </w:p>
          <w:p w14:paraId="3FDCFED3" w14:textId="77777777" w:rsidR="00245BE2" w:rsidRPr="00E30395" w:rsidRDefault="00E30395" w:rsidP="00E30395">
            <w:pPr>
              <w:spacing w:after="0" w:line="240" w:lineRule="auto"/>
              <w:rPr>
                <w:rFonts w:ascii="Calibri" w:eastAsia="Calibri" w:hAnsi="Calibri" w:cs="Times New Roman"/>
                <w:b/>
                <w:bCs/>
              </w:rPr>
            </w:pPr>
            <w:r w:rsidRPr="00E30395">
              <w:rPr>
                <w:rFonts w:ascii="Calibri" w:eastAsia="Calibri" w:hAnsi="Calibri" w:cs="Times New Roman"/>
                <w:b/>
                <w:bCs/>
              </w:rPr>
              <w:t>The Grange Way</w:t>
            </w:r>
          </w:p>
          <w:p w14:paraId="79588A5D" w14:textId="77777777" w:rsidR="00E30395" w:rsidRDefault="00E30395" w:rsidP="00E30395">
            <w:pPr>
              <w:spacing w:after="0" w:line="240" w:lineRule="auto"/>
              <w:rPr>
                <w:rFonts w:ascii="Calibri" w:eastAsia="Calibri" w:hAnsi="Calibri" w:cs="Times New Roman"/>
              </w:rPr>
            </w:pPr>
            <w:r>
              <w:rPr>
                <w:rFonts w:ascii="Calibri" w:eastAsia="Calibri" w:hAnsi="Calibri" w:cs="Times New Roman"/>
              </w:rPr>
              <w:t>I listen to learn</w:t>
            </w:r>
          </w:p>
          <w:p w14:paraId="0F3918DE" w14:textId="51262187" w:rsidR="00E30395" w:rsidRDefault="00E30395" w:rsidP="00E30395">
            <w:pPr>
              <w:spacing w:after="0" w:line="240" w:lineRule="auto"/>
              <w:rPr>
                <w:rFonts w:ascii="Calibri" w:eastAsia="Calibri" w:hAnsi="Calibri" w:cs="Times New Roman"/>
              </w:rPr>
            </w:pPr>
            <w:r>
              <w:rPr>
                <w:rFonts w:ascii="Calibri" w:eastAsia="Calibri" w:hAnsi="Calibri" w:cs="Times New Roman"/>
              </w:rPr>
              <w:t>I keep healthy and have a positive attitude</w:t>
            </w:r>
          </w:p>
          <w:p w14:paraId="5D52211E" w14:textId="77777777" w:rsidR="00E30395" w:rsidRDefault="00E30395" w:rsidP="00E30395">
            <w:pPr>
              <w:spacing w:after="0" w:line="240" w:lineRule="auto"/>
              <w:rPr>
                <w:rFonts w:ascii="Calibri" w:eastAsia="Calibri" w:hAnsi="Calibri" w:cs="Times New Roman"/>
              </w:rPr>
            </w:pPr>
            <w:r>
              <w:rPr>
                <w:rFonts w:ascii="Calibri" w:eastAsia="Calibri" w:hAnsi="Calibri" w:cs="Times New Roman"/>
              </w:rPr>
              <w:t>I smile and say hello</w:t>
            </w:r>
          </w:p>
          <w:p w14:paraId="7DC803D5" w14:textId="77777777" w:rsidR="00E30395" w:rsidRDefault="00E30395" w:rsidP="00E30395">
            <w:pPr>
              <w:spacing w:after="0" w:line="240" w:lineRule="auto"/>
              <w:rPr>
                <w:rFonts w:ascii="Calibri" w:eastAsia="Calibri" w:hAnsi="Calibri" w:cs="Times New Roman"/>
              </w:rPr>
            </w:pPr>
            <w:r>
              <w:rPr>
                <w:rFonts w:ascii="Calibri" w:eastAsia="Calibri" w:hAnsi="Calibri" w:cs="Times New Roman"/>
              </w:rPr>
              <w:t>I care for everyone and everything</w:t>
            </w:r>
          </w:p>
          <w:p w14:paraId="4A74A9E9" w14:textId="7A506CF7" w:rsidR="00E30395" w:rsidRPr="00C320E8" w:rsidRDefault="00E30395" w:rsidP="00E30395">
            <w:pPr>
              <w:spacing w:after="0" w:line="240" w:lineRule="auto"/>
              <w:rPr>
                <w:rFonts w:ascii="Calibri" w:eastAsia="Calibri" w:hAnsi="Calibri" w:cs="Times New Roman"/>
              </w:rPr>
            </w:pPr>
            <w:r>
              <w:rPr>
                <w:rFonts w:ascii="Calibri" w:eastAsia="Calibri" w:hAnsi="Calibri" w:cs="Times New Roman"/>
              </w:rPr>
              <w:t xml:space="preserve">I work hard to challenge myself </w:t>
            </w:r>
          </w:p>
        </w:tc>
      </w:tr>
      <w:tr w:rsidR="00245BE2" w:rsidRPr="00C320E8" w14:paraId="1857A80A" w14:textId="77777777" w:rsidTr="002F3995">
        <w:tc>
          <w:tcPr>
            <w:tcW w:w="2048" w:type="dxa"/>
            <w:gridSpan w:val="2"/>
          </w:tcPr>
          <w:p w14:paraId="3EE3F7BF" w14:textId="77777777" w:rsidR="00245BE2" w:rsidRPr="00C320E8" w:rsidRDefault="00245BE2" w:rsidP="002F3995">
            <w:pPr>
              <w:rPr>
                <w:rFonts w:ascii="Calibri" w:eastAsia="Calibri" w:hAnsi="Calibri" w:cs="Times New Roman"/>
              </w:rPr>
            </w:pPr>
            <w:r>
              <w:rPr>
                <w:rFonts w:ascii="Calibri" w:eastAsia="Calibri" w:hAnsi="Calibri" w:cs="Times New Roman"/>
              </w:rPr>
              <w:t xml:space="preserve">Staff member name and title </w:t>
            </w:r>
          </w:p>
        </w:tc>
        <w:tc>
          <w:tcPr>
            <w:tcW w:w="8058" w:type="dxa"/>
          </w:tcPr>
          <w:p w14:paraId="5CE5A7AA" w14:textId="77777777" w:rsidR="00245BE2" w:rsidRDefault="00E30395" w:rsidP="002F3995">
            <w:pPr>
              <w:rPr>
                <w:rFonts w:ascii="Calibri" w:eastAsia="Calibri" w:hAnsi="Calibri" w:cs="Times New Roman"/>
              </w:rPr>
            </w:pPr>
            <w:r>
              <w:rPr>
                <w:rFonts w:ascii="Calibri" w:eastAsia="Calibri" w:hAnsi="Calibri" w:cs="Times New Roman"/>
              </w:rPr>
              <w:t xml:space="preserve">Lucie Smith-Childs </w:t>
            </w:r>
          </w:p>
          <w:p w14:paraId="4AA4337A" w14:textId="5B67849F" w:rsidR="00E30395" w:rsidRPr="00C320E8" w:rsidRDefault="00E30395" w:rsidP="002F3995">
            <w:pPr>
              <w:rPr>
                <w:rFonts w:ascii="Calibri" w:eastAsia="Calibri" w:hAnsi="Calibri" w:cs="Times New Roman"/>
              </w:rPr>
            </w:pPr>
            <w:r>
              <w:rPr>
                <w:rFonts w:ascii="Calibri" w:eastAsia="Calibri" w:hAnsi="Calibri" w:cs="Times New Roman"/>
              </w:rPr>
              <w:t xml:space="preserve">PE </w:t>
            </w:r>
            <w:proofErr w:type="gramStart"/>
            <w:r>
              <w:rPr>
                <w:rFonts w:ascii="Calibri" w:eastAsia="Calibri" w:hAnsi="Calibri" w:cs="Times New Roman"/>
              </w:rPr>
              <w:t>Lead</w:t>
            </w:r>
            <w:proofErr w:type="gramEnd"/>
          </w:p>
        </w:tc>
      </w:tr>
      <w:tr w:rsidR="00245BE2" w:rsidRPr="00C320E8" w14:paraId="735DDE82" w14:textId="77777777" w:rsidTr="002F3995">
        <w:tc>
          <w:tcPr>
            <w:tcW w:w="2048" w:type="dxa"/>
            <w:gridSpan w:val="2"/>
          </w:tcPr>
          <w:p w14:paraId="75D63D81" w14:textId="77777777" w:rsidR="00245BE2" w:rsidRDefault="00245BE2" w:rsidP="002F3995">
            <w:pPr>
              <w:rPr>
                <w:rFonts w:ascii="Calibri" w:eastAsia="Calibri" w:hAnsi="Calibri" w:cs="Times New Roman"/>
              </w:rPr>
            </w:pPr>
            <w:r>
              <w:rPr>
                <w:rFonts w:ascii="Calibri" w:eastAsia="Calibri" w:hAnsi="Calibri" w:cs="Times New Roman"/>
              </w:rPr>
              <w:t>Submission date of Quality Mark</w:t>
            </w:r>
          </w:p>
        </w:tc>
        <w:tc>
          <w:tcPr>
            <w:tcW w:w="8058" w:type="dxa"/>
          </w:tcPr>
          <w:p w14:paraId="37026EB5" w14:textId="7A7BA85B" w:rsidR="00245BE2" w:rsidRPr="00C320E8" w:rsidRDefault="00241CCD" w:rsidP="002F3995">
            <w:pPr>
              <w:rPr>
                <w:rFonts w:ascii="Calibri" w:eastAsia="Calibri" w:hAnsi="Calibri" w:cs="Times New Roman"/>
              </w:rPr>
            </w:pPr>
            <w:r>
              <w:rPr>
                <w:rFonts w:ascii="Calibri" w:eastAsia="Calibri" w:hAnsi="Calibri" w:cs="Times New Roman"/>
              </w:rPr>
              <w:t>March 2022</w:t>
            </w:r>
          </w:p>
        </w:tc>
      </w:tr>
      <w:tr w:rsidR="00245BE2" w:rsidRPr="00C320E8" w14:paraId="482A944C" w14:textId="77777777" w:rsidTr="002F3995">
        <w:tc>
          <w:tcPr>
            <w:tcW w:w="10106" w:type="dxa"/>
            <w:gridSpan w:val="3"/>
            <w:shd w:val="clear" w:color="auto" w:fill="994B97"/>
          </w:tcPr>
          <w:p w14:paraId="732E0960" w14:textId="77777777" w:rsidR="00245BE2" w:rsidRPr="00C320E8" w:rsidRDefault="00245BE2" w:rsidP="002F3995">
            <w:pPr>
              <w:rPr>
                <w:rFonts w:ascii="Calibri" w:eastAsia="Calibri" w:hAnsi="Calibri" w:cs="Times New Roman"/>
                <w:b/>
                <w:color w:val="FFFFFF"/>
              </w:rPr>
            </w:pPr>
            <w:r w:rsidRPr="00C320E8">
              <w:rPr>
                <w:rFonts w:ascii="Calibri" w:eastAsia="Calibri" w:hAnsi="Calibri" w:cs="Times New Roman"/>
                <w:b/>
                <w:color w:val="FFFFFF"/>
              </w:rPr>
              <w:t xml:space="preserve">Section 2: </w:t>
            </w:r>
            <w:r>
              <w:rPr>
                <w:rFonts w:ascii="Calibri" w:eastAsia="Calibri" w:hAnsi="Calibri" w:cs="Times New Roman"/>
                <w:b/>
                <w:color w:val="FFFFFF"/>
              </w:rPr>
              <w:t>Intent</w:t>
            </w:r>
          </w:p>
        </w:tc>
      </w:tr>
      <w:tr w:rsidR="00245BE2" w:rsidRPr="00C320E8" w14:paraId="4EB5C9D0" w14:textId="77777777" w:rsidTr="002F3995">
        <w:tc>
          <w:tcPr>
            <w:tcW w:w="2048" w:type="dxa"/>
            <w:gridSpan w:val="2"/>
          </w:tcPr>
          <w:p w14:paraId="2487FB28" w14:textId="77777777" w:rsidR="00245BE2" w:rsidRPr="00C320E8" w:rsidRDefault="00245BE2" w:rsidP="002F3995">
            <w:pPr>
              <w:rPr>
                <w:rFonts w:ascii="Calibri" w:eastAsia="Calibri" w:hAnsi="Calibri" w:cs="Times New Roman"/>
              </w:rPr>
            </w:pPr>
            <w:r w:rsidRPr="00C320E8">
              <w:rPr>
                <w:rFonts w:ascii="Calibri" w:eastAsia="Calibri" w:hAnsi="Calibri" w:cs="Times New Roman"/>
              </w:rPr>
              <w:t>Rationale</w:t>
            </w:r>
          </w:p>
        </w:tc>
        <w:tc>
          <w:tcPr>
            <w:tcW w:w="8058" w:type="dxa"/>
          </w:tcPr>
          <w:p w14:paraId="0FBAF551" w14:textId="37B09E5F" w:rsidR="00245BE2" w:rsidRDefault="00090756" w:rsidP="002F3995">
            <w:pPr>
              <w:rPr>
                <w:rFonts w:ascii="Calibri" w:eastAsia="Calibri" w:hAnsi="Calibri" w:cs="Times New Roman"/>
                <w:color w:val="808080"/>
              </w:rPr>
            </w:pPr>
            <w:r>
              <w:rPr>
                <w:rFonts w:ascii="Calibri" w:eastAsia="Calibri" w:hAnsi="Calibri" w:cs="Times New Roman"/>
                <w:color w:val="808080"/>
              </w:rPr>
              <w:t xml:space="preserve">We complete Quality Mark </w:t>
            </w:r>
            <w:r w:rsidR="00B96731">
              <w:rPr>
                <w:rFonts w:ascii="Calibri" w:eastAsia="Calibri" w:hAnsi="Calibri" w:cs="Times New Roman"/>
                <w:color w:val="808080"/>
              </w:rPr>
              <w:t xml:space="preserve">as it allows us to unpick all the parts of our PESSPA offer to make sure that we are the best we can be.  </w:t>
            </w:r>
          </w:p>
          <w:p w14:paraId="1261D85B" w14:textId="77777777" w:rsidR="00245BE2" w:rsidRPr="00C320E8" w:rsidRDefault="00245BE2" w:rsidP="002F3995">
            <w:pPr>
              <w:spacing w:after="0" w:line="240" w:lineRule="auto"/>
              <w:rPr>
                <w:rFonts w:ascii="Calibri" w:eastAsia="Calibri" w:hAnsi="Calibri" w:cs="Times New Roman"/>
                <w:color w:val="808080"/>
              </w:rPr>
            </w:pPr>
          </w:p>
        </w:tc>
      </w:tr>
      <w:tr w:rsidR="00245BE2" w:rsidRPr="00C320E8" w14:paraId="30BBA3C9" w14:textId="77777777" w:rsidTr="002F3995">
        <w:tc>
          <w:tcPr>
            <w:tcW w:w="2048" w:type="dxa"/>
            <w:gridSpan w:val="2"/>
          </w:tcPr>
          <w:p w14:paraId="2F0C1797" w14:textId="77777777" w:rsidR="00245BE2" w:rsidRPr="00C320E8" w:rsidRDefault="00245BE2" w:rsidP="002F3995">
            <w:pPr>
              <w:rPr>
                <w:rFonts w:ascii="Calibri" w:eastAsia="Calibri" w:hAnsi="Calibri" w:cs="Times New Roman"/>
              </w:rPr>
            </w:pPr>
            <w:r>
              <w:rPr>
                <w:rFonts w:ascii="Calibri" w:eastAsia="Calibri" w:hAnsi="Calibri" w:cs="Times New Roman"/>
              </w:rPr>
              <w:t>Vision</w:t>
            </w:r>
          </w:p>
        </w:tc>
        <w:tc>
          <w:tcPr>
            <w:tcW w:w="8058" w:type="dxa"/>
          </w:tcPr>
          <w:p w14:paraId="23CA8460" w14:textId="24E5FFAF" w:rsidR="00B96731" w:rsidRDefault="00B96731" w:rsidP="002F3995">
            <w:pPr>
              <w:rPr>
                <w:rFonts w:ascii="Calibri" w:eastAsia="Calibri" w:hAnsi="Calibri" w:cs="Times New Roman"/>
                <w:color w:val="808080"/>
              </w:rPr>
            </w:pPr>
            <w:r>
              <w:rPr>
                <w:rFonts w:ascii="Calibri" w:eastAsia="Calibri" w:hAnsi="Calibri" w:cs="Times New Roman"/>
                <w:color w:val="808080"/>
              </w:rPr>
              <w:t>Our vision for PE is clear and simple</w:t>
            </w:r>
            <w:r w:rsidR="006649D2">
              <w:rPr>
                <w:rFonts w:ascii="Calibri" w:eastAsia="Calibri" w:hAnsi="Calibri" w:cs="Times New Roman"/>
                <w:color w:val="808080"/>
              </w:rPr>
              <w:t>.  We have additional vision statements for school sport and physical activity.</w:t>
            </w:r>
          </w:p>
          <w:p w14:paraId="1137C03B" w14:textId="62C34C36" w:rsidR="00B96731" w:rsidRDefault="006649D2" w:rsidP="002F3995">
            <w:pPr>
              <w:rPr>
                <w:rFonts w:ascii="Calibri" w:eastAsia="Calibri" w:hAnsi="Calibri" w:cs="Times New Roman"/>
                <w:color w:val="808080"/>
              </w:rPr>
            </w:pPr>
            <w:r>
              <w:rPr>
                <w:noProof/>
              </w:rPr>
              <w:lastRenderedPageBreak/>
              <w:drawing>
                <wp:inline distT="0" distB="0" distL="0" distR="0" wp14:anchorId="688EA674" wp14:editId="7D59E302">
                  <wp:extent cx="5205095" cy="2964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05095" cy="2964180"/>
                          </a:xfrm>
                          <a:prstGeom prst="rect">
                            <a:avLst/>
                          </a:prstGeom>
                        </pic:spPr>
                      </pic:pic>
                    </a:graphicData>
                  </a:graphic>
                </wp:inline>
              </w:drawing>
            </w:r>
          </w:p>
          <w:p w14:paraId="25502B21" w14:textId="0E47D999" w:rsidR="00B96731" w:rsidRDefault="00B96731" w:rsidP="002F3995">
            <w:pPr>
              <w:rPr>
                <w:rFonts w:ascii="Calibri" w:eastAsia="Calibri" w:hAnsi="Calibri" w:cs="Times New Roman"/>
                <w:color w:val="808080"/>
              </w:rPr>
            </w:pPr>
            <w:r>
              <w:rPr>
                <w:rFonts w:ascii="Calibri" w:eastAsia="Calibri" w:hAnsi="Calibri" w:cs="Times New Roman"/>
                <w:color w:val="808080"/>
              </w:rPr>
              <w:t>We have a child facing version too which is displayed in the main hall at school</w:t>
            </w:r>
            <w:r w:rsidR="00CB662A">
              <w:rPr>
                <w:rFonts w:ascii="Calibri" w:eastAsia="Calibri" w:hAnsi="Calibri" w:cs="Times New Roman"/>
                <w:color w:val="808080"/>
              </w:rPr>
              <w:t xml:space="preserve"> and on the school website</w:t>
            </w:r>
          </w:p>
          <w:p w14:paraId="667F516D" w14:textId="6360B10C" w:rsidR="00B96731" w:rsidRDefault="00434C16" w:rsidP="002F3995">
            <w:pPr>
              <w:rPr>
                <w:rFonts w:ascii="Calibri" w:eastAsia="Calibri" w:hAnsi="Calibri" w:cs="Times New Roman"/>
                <w:color w:val="808080"/>
              </w:rPr>
            </w:pPr>
            <w:r>
              <w:rPr>
                <w:noProof/>
              </w:rPr>
              <w:drawing>
                <wp:inline distT="0" distB="0" distL="0" distR="0" wp14:anchorId="0F74F7FF" wp14:editId="155AB4ED">
                  <wp:extent cx="5205095" cy="3457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5095" cy="3457575"/>
                          </a:xfrm>
                          <a:prstGeom prst="rect">
                            <a:avLst/>
                          </a:prstGeom>
                        </pic:spPr>
                      </pic:pic>
                    </a:graphicData>
                  </a:graphic>
                </wp:inline>
              </w:drawing>
            </w:r>
          </w:p>
          <w:p w14:paraId="7DF1CC53" w14:textId="533BE37E" w:rsidR="00245BE2" w:rsidRDefault="00526B1B" w:rsidP="002F3995">
            <w:pPr>
              <w:rPr>
                <w:rFonts w:ascii="Calibri" w:eastAsia="Calibri" w:hAnsi="Calibri" w:cs="Times New Roman"/>
                <w:color w:val="808080"/>
              </w:rPr>
            </w:pPr>
            <w:r>
              <w:rPr>
                <w:rFonts w:ascii="Calibri" w:eastAsia="Calibri" w:hAnsi="Calibri" w:cs="Times New Roman"/>
                <w:color w:val="808080"/>
              </w:rPr>
              <w:lastRenderedPageBreak/>
              <w:t xml:space="preserve">Personal development </w:t>
            </w:r>
            <w:r w:rsidR="00434C16">
              <w:rPr>
                <w:rFonts w:ascii="Calibri" w:eastAsia="Calibri" w:hAnsi="Calibri" w:cs="Times New Roman"/>
                <w:color w:val="808080"/>
              </w:rPr>
              <w:t>is central to everything we do at The Gra</w:t>
            </w:r>
            <w:r w:rsidR="00B327F6">
              <w:rPr>
                <w:rFonts w:ascii="Calibri" w:eastAsia="Calibri" w:hAnsi="Calibri" w:cs="Times New Roman"/>
                <w:color w:val="808080"/>
              </w:rPr>
              <w:t xml:space="preserve">nge and PE </w:t>
            </w:r>
            <w:r w:rsidR="00AA2443">
              <w:rPr>
                <w:rFonts w:ascii="Calibri" w:eastAsia="Calibri" w:hAnsi="Calibri" w:cs="Times New Roman"/>
                <w:color w:val="808080"/>
              </w:rPr>
              <w:t xml:space="preserve">is highly valued </w:t>
            </w:r>
            <w:r w:rsidR="00215FD8">
              <w:rPr>
                <w:rFonts w:ascii="Calibri" w:eastAsia="Calibri" w:hAnsi="Calibri" w:cs="Times New Roman"/>
                <w:color w:val="808080"/>
              </w:rPr>
              <w:t xml:space="preserve">for developing </w:t>
            </w:r>
            <w:r w:rsidR="00AD7F0E">
              <w:rPr>
                <w:rFonts w:ascii="Calibri" w:eastAsia="Calibri" w:hAnsi="Calibri" w:cs="Times New Roman"/>
                <w:color w:val="808080"/>
              </w:rPr>
              <w:t xml:space="preserve">the whole child.  </w:t>
            </w:r>
            <w:r w:rsidR="00AC1E48">
              <w:rPr>
                <w:rFonts w:ascii="Calibri" w:eastAsia="Calibri" w:hAnsi="Calibri" w:cs="Times New Roman"/>
                <w:color w:val="808080"/>
              </w:rPr>
              <w:t xml:space="preserve">When you </w:t>
            </w:r>
            <w:r w:rsidR="00C83DBE">
              <w:rPr>
                <w:rFonts w:ascii="Calibri" w:eastAsia="Calibri" w:hAnsi="Calibri" w:cs="Times New Roman"/>
                <w:color w:val="808080"/>
              </w:rPr>
              <w:t xml:space="preserve">ask </w:t>
            </w:r>
            <w:r w:rsidR="00AC1E48">
              <w:rPr>
                <w:rFonts w:ascii="Calibri" w:eastAsia="Calibri" w:hAnsi="Calibri" w:cs="Times New Roman"/>
                <w:color w:val="808080"/>
              </w:rPr>
              <w:t xml:space="preserve">the children about the skills that </w:t>
            </w:r>
            <w:proofErr w:type="gramStart"/>
            <w:r w:rsidR="00AC1E48">
              <w:rPr>
                <w:rFonts w:ascii="Calibri" w:eastAsia="Calibri" w:hAnsi="Calibri" w:cs="Times New Roman"/>
                <w:color w:val="808080"/>
              </w:rPr>
              <w:t>they’ve</w:t>
            </w:r>
            <w:proofErr w:type="gramEnd"/>
            <w:r w:rsidR="00AC1E48">
              <w:rPr>
                <w:rFonts w:ascii="Calibri" w:eastAsia="Calibri" w:hAnsi="Calibri" w:cs="Times New Roman"/>
                <w:color w:val="808080"/>
              </w:rPr>
              <w:t xml:space="preserve"> been developing in PE, they will talk about the emotional, social and thinking skills </w:t>
            </w:r>
            <w:r w:rsidR="00C83DBE">
              <w:rPr>
                <w:rFonts w:ascii="Calibri" w:eastAsia="Calibri" w:hAnsi="Calibri" w:cs="Times New Roman"/>
                <w:color w:val="808080"/>
              </w:rPr>
              <w:t xml:space="preserve">as well as the physical.  </w:t>
            </w:r>
            <w:r w:rsidR="001E2C15">
              <w:rPr>
                <w:rFonts w:ascii="Calibri" w:eastAsia="Calibri" w:hAnsi="Calibri" w:cs="Times New Roman"/>
                <w:color w:val="808080"/>
              </w:rPr>
              <w:t xml:space="preserve">A combination of </w:t>
            </w:r>
            <w:r w:rsidR="00216683">
              <w:rPr>
                <w:rFonts w:ascii="Calibri" w:eastAsia="Calibri" w:hAnsi="Calibri" w:cs="Times New Roman"/>
                <w:color w:val="808080"/>
              </w:rPr>
              <w:t>My Personal Best training and resources</w:t>
            </w:r>
            <w:r w:rsidR="00D707D6">
              <w:rPr>
                <w:rFonts w:ascii="Calibri" w:eastAsia="Calibri" w:hAnsi="Calibri" w:cs="Times New Roman"/>
                <w:color w:val="808080"/>
              </w:rPr>
              <w:t xml:space="preserve">, </w:t>
            </w:r>
            <w:r w:rsidR="008D43E1">
              <w:rPr>
                <w:rFonts w:ascii="Calibri" w:eastAsia="Calibri" w:hAnsi="Calibri" w:cs="Times New Roman"/>
                <w:color w:val="808080"/>
              </w:rPr>
              <w:t>Will Swaithes Curriculum Design Course</w:t>
            </w:r>
            <w:r w:rsidR="00110D99">
              <w:rPr>
                <w:rFonts w:ascii="Calibri" w:eastAsia="Calibri" w:hAnsi="Calibri" w:cs="Times New Roman"/>
                <w:color w:val="808080"/>
              </w:rPr>
              <w:t xml:space="preserve">, </w:t>
            </w:r>
            <w:r w:rsidR="00D707D6">
              <w:rPr>
                <w:rFonts w:ascii="Calibri" w:eastAsia="Calibri" w:hAnsi="Calibri" w:cs="Times New Roman"/>
                <w:color w:val="808080"/>
              </w:rPr>
              <w:t xml:space="preserve">Complete PE </w:t>
            </w:r>
            <w:r w:rsidR="00110D99">
              <w:rPr>
                <w:rFonts w:ascii="Calibri" w:eastAsia="Calibri" w:hAnsi="Calibri" w:cs="Times New Roman"/>
                <w:color w:val="808080"/>
              </w:rPr>
              <w:t xml:space="preserve">and pupil voice </w:t>
            </w:r>
            <w:r w:rsidR="00362A72">
              <w:rPr>
                <w:rFonts w:ascii="Calibri" w:eastAsia="Calibri" w:hAnsi="Calibri" w:cs="Times New Roman"/>
                <w:color w:val="808080"/>
              </w:rPr>
              <w:t xml:space="preserve">has </w:t>
            </w:r>
            <w:r w:rsidR="00063763">
              <w:rPr>
                <w:rFonts w:ascii="Calibri" w:eastAsia="Calibri" w:hAnsi="Calibri" w:cs="Times New Roman"/>
                <w:color w:val="808080"/>
              </w:rPr>
              <w:t xml:space="preserve">helped </w:t>
            </w:r>
            <w:r w:rsidR="000825A5">
              <w:rPr>
                <w:rFonts w:ascii="Calibri" w:eastAsia="Calibri" w:hAnsi="Calibri" w:cs="Times New Roman"/>
                <w:color w:val="808080"/>
              </w:rPr>
              <w:t xml:space="preserve">me </w:t>
            </w:r>
            <w:r w:rsidR="00B45295">
              <w:rPr>
                <w:rFonts w:ascii="Calibri" w:eastAsia="Calibri" w:hAnsi="Calibri" w:cs="Times New Roman"/>
                <w:color w:val="808080"/>
              </w:rPr>
              <w:t xml:space="preserve">develop and </w:t>
            </w:r>
            <w:r w:rsidR="00D707D6">
              <w:rPr>
                <w:rFonts w:ascii="Calibri" w:eastAsia="Calibri" w:hAnsi="Calibri" w:cs="Times New Roman"/>
                <w:color w:val="808080"/>
              </w:rPr>
              <w:t xml:space="preserve">embed </w:t>
            </w:r>
            <w:r w:rsidR="00B45295">
              <w:rPr>
                <w:rFonts w:ascii="Calibri" w:eastAsia="Calibri" w:hAnsi="Calibri" w:cs="Times New Roman"/>
                <w:color w:val="808080"/>
              </w:rPr>
              <w:t>our curriculum</w:t>
            </w:r>
            <w:r w:rsidR="003233A7">
              <w:rPr>
                <w:rFonts w:ascii="Calibri" w:eastAsia="Calibri" w:hAnsi="Calibri" w:cs="Times New Roman"/>
                <w:color w:val="808080"/>
              </w:rPr>
              <w:t xml:space="preserve">.  </w:t>
            </w:r>
            <w:r w:rsidR="002D3010">
              <w:rPr>
                <w:rFonts w:ascii="Calibri" w:eastAsia="Calibri" w:hAnsi="Calibri" w:cs="Times New Roman"/>
                <w:color w:val="808080"/>
              </w:rPr>
              <w:t>The</w:t>
            </w:r>
            <w:r w:rsidR="00110D99">
              <w:rPr>
                <w:rFonts w:ascii="Calibri" w:eastAsia="Calibri" w:hAnsi="Calibri" w:cs="Times New Roman"/>
                <w:color w:val="808080"/>
              </w:rPr>
              <w:t xml:space="preserve"> </w:t>
            </w:r>
            <w:r w:rsidR="002D3010">
              <w:rPr>
                <w:rFonts w:ascii="Calibri" w:eastAsia="Calibri" w:hAnsi="Calibri" w:cs="Times New Roman"/>
                <w:color w:val="808080"/>
              </w:rPr>
              <w:t>life skills/value</w:t>
            </w:r>
            <w:r w:rsidR="009B4418">
              <w:rPr>
                <w:rFonts w:ascii="Calibri" w:eastAsia="Calibri" w:hAnsi="Calibri" w:cs="Times New Roman"/>
                <w:color w:val="808080"/>
              </w:rPr>
              <w:t xml:space="preserve">s link really well to The Grange Way and are </w:t>
            </w:r>
            <w:r w:rsidR="00F26D6E">
              <w:rPr>
                <w:rFonts w:ascii="Calibri" w:eastAsia="Calibri" w:hAnsi="Calibri" w:cs="Times New Roman"/>
                <w:color w:val="808080"/>
              </w:rPr>
              <w:t>referred to</w:t>
            </w:r>
            <w:r w:rsidR="009B4418">
              <w:rPr>
                <w:rFonts w:ascii="Calibri" w:eastAsia="Calibri" w:hAnsi="Calibri" w:cs="Times New Roman"/>
                <w:color w:val="808080"/>
              </w:rPr>
              <w:t xml:space="preserve"> </w:t>
            </w:r>
            <w:r w:rsidR="00C728C8">
              <w:rPr>
                <w:rFonts w:ascii="Calibri" w:eastAsia="Calibri" w:hAnsi="Calibri" w:cs="Times New Roman"/>
                <w:color w:val="808080"/>
              </w:rPr>
              <w:t>in all aspects of school life.</w:t>
            </w:r>
            <w:r w:rsidR="00483D94">
              <w:rPr>
                <w:rFonts w:ascii="Calibri" w:eastAsia="Calibri" w:hAnsi="Calibri" w:cs="Times New Roman"/>
                <w:color w:val="808080"/>
              </w:rPr>
              <w:t xml:space="preserve">  We have an interactive PE board in the hall with the</w:t>
            </w:r>
            <w:r w:rsidR="00E62F8C">
              <w:rPr>
                <w:rFonts w:ascii="Calibri" w:eastAsia="Calibri" w:hAnsi="Calibri" w:cs="Times New Roman"/>
                <w:color w:val="808080"/>
              </w:rPr>
              <w:t xml:space="preserve"> vision and</w:t>
            </w:r>
            <w:r w:rsidR="00483D94">
              <w:rPr>
                <w:rFonts w:ascii="Calibri" w:eastAsia="Calibri" w:hAnsi="Calibri" w:cs="Times New Roman"/>
                <w:color w:val="808080"/>
              </w:rPr>
              <w:t xml:space="preserve"> life</w:t>
            </w:r>
            <w:r w:rsidR="00AD16EE">
              <w:rPr>
                <w:rFonts w:ascii="Calibri" w:eastAsia="Calibri" w:hAnsi="Calibri" w:cs="Times New Roman"/>
                <w:color w:val="808080"/>
              </w:rPr>
              <w:t xml:space="preserve"> </w:t>
            </w:r>
            <w:r w:rsidR="00483D94">
              <w:rPr>
                <w:rFonts w:ascii="Calibri" w:eastAsia="Calibri" w:hAnsi="Calibri" w:cs="Times New Roman"/>
                <w:color w:val="808080"/>
              </w:rPr>
              <w:t>skills/value</w:t>
            </w:r>
            <w:r w:rsidR="00B05757">
              <w:rPr>
                <w:rFonts w:ascii="Calibri" w:eastAsia="Calibri" w:hAnsi="Calibri" w:cs="Times New Roman"/>
                <w:color w:val="808080"/>
              </w:rPr>
              <w:t>s</w:t>
            </w:r>
            <w:r w:rsidR="00E62F8C">
              <w:rPr>
                <w:rFonts w:ascii="Calibri" w:eastAsia="Calibri" w:hAnsi="Calibri" w:cs="Times New Roman"/>
                <w:color w:val="808080"/>
              </w:rPr>
              <w:t xml:space="preserve"> on </w:t>
            </w:r>
            <w:r w:rsidR="00B05757">
              <w:rPr>
                <w:rFonts w:ascii="Calibri" w:eastAsia="Calibri" w:hAnsi="Calibri" w:cs="Times New Roman"/>
                <w:color w:val="808080"/>
              </w:rPr>
              <w:t xml:space="preserve">as well as a big display board in the entrance hall </w:t>
            </w:r>
            <w:r w:rsidR="0089793E">
              <w:rPr>
                <w:rFonts w:ascii="Calibri" w:eastAsia="Calibri" w:hAnsi="Calibri" w:cs="Times New Roman"/>
                <w:color w:val="808080"/>
              </w:rPr>
              <w:t>with pictures of children demonstrating the different skill</w:t>
            </w:r>
            <w:r w:rsidR="00E62F8C">
              <w:rPr>
                <w:rFonts w:ascii="Calibri" w:eastAsia="Calibri" w:hAnsi="Calibri" w:cs="Times New Roman"/>
                <w:color w:val="808080"/>
              </w:rPr>
              <w:t>s.</w:t>
            </w:r>
          </w:p>
          <w:p w14:paraId="184F2E9B" w14:textId="77777777" w:rsidR="00245BE2" w:rsidRPr="00C320E8" w:rsidRDefault="00245BE2" w:rsidP="00D707D6">
            <w:pPr>
              <w:rPr>
                <w:rFonts w:ascii="Calibri" w:eastAsia="Calibri" w:hAnsi="Calibri" w:cs="Times New Roman"/>
                <w:i/>
                <w:color w:val="808080"/>
              </w:rPr>
            </w:pPr>
          </w:p>
        </w:tc>
      </w:tr>
      <w:tr w:rsidR="00245BE2" w:rsidRPr="00C320E8" w14:paraId="410A8AB1" w14:textId="77777777" w:rsidTr="002F3995">
        <w:trPr>
          <w:trHeight w:val="371"/>
        </w:trPr>
        <w:tc>
          <w:tcPr>
            <w:tcW w:w="10106" w:type="dxa"/>
            <w:gridSpan w:val="3"/>
            <w:shd w:val="clear" w:color="auto" w:fill="994B97"/>
          </w:tcPr>
          <w:p w14:paraId="298727B1" w14:textId="77777777" w:rsidR="00245BE2" w:rsidRPr="00C320E8" w:rsidRDefault="00245BE2" w:rsidP="002F3995">
            <w:pPr>
              <w:rPr>
                <w:rFonts w:ascii="Calibri" w:eastAsia="Calibri" w:hAnsi="Calibri" w:cs="Times New Roman"/>
                <w:b/>
                <w:color w:val="FFFFFF"/>
              </w:rPr>
            </w:pPr>
            <w:r>
              <w:rPr>
                <w:rFonts w:ascii="Calibri" w:eastAsia="Calibri" w:hAnsi="Calibri" w:cs="Times New Roman"/>
                <w:b/>
                <w:color w:val="FFFFFF"/>
              </w:rPr>
              <w:lastRenderedPageBreak/>
              <w:t xml:space="preserve">Section 3: Implementation </w:t>
            </w:r>
          </w:p>
        </w:tc>
      </w:tr>
      <w:tr w:rsidR="00245BE2" w:rsidRPr="00C320E8" w14:paraId="2E1F5DD6" w14:textId="77777777" w:rsidTr="002F3995">
        <w:tc>
          <w:tcPr>
            <w:tcW w:w="2020" w:type="dxa"/>
            <w:shd w:val="clear" w:color="auto" w:fill="auto"/>
          </w:tcPr>
          <w:p w14:paraId="4C777687" w14:textId="77777777" w:rsidR="00245BE2" w:rsidRPr="00BD78DF" w:rsidRDefault="00245BE2" w:rsidP="002F3995">
            <w:pPr>
              <w:rPr>
                <w:rFonts w:ascii="Calibri" w:eastAsia="Calibri" w:hAnsi="Calibri" w:cs="Times New Roman"/>
                <w:bCs/>
              </w:rPr>
            </w:pPr>
            <w:r>
              <w:rPr>
                <w:rFonts w:ascii="Calibri" w:eastAsia="Calibri" w:hAnsi="Calibri" w:cs="Times New Roman"/>
                <w:bCs/>
              </w:rPr>
              <w:t xml:space="preserve">Curriculum </w:t>
            </w:r>
          </w:p>
        </w:tc>
        <w:tc>
          <w:tcPr>
            <w:tcW w:w="8086" w:type="dxa"/>
            <w:gridSpan w:val="2"/>
            <w:shd w:val="clear" w:color="auto" w:fill="auto"/>
          </w:tcPr>
          <w:p w14:paraId="35746138" w14:textId="3C0A5775" w:rsidR="00F21060" w:rsidRDefault="00F21060" w:rsidP="00F21060">
            <w:r>
              <w:t xml:space="preserve">We used some of our SPG to buy into Complete PE.  I really like the emphasis on the development of the whole child and its breath of activities as well as the flexibility it offers.  I have designed a </w:t>
            </w:r>
            <w:proofErr w:type="gramStart"/>
            <w:r>
              <w:t>2 year</w:t>
            </w:r>
            <w:proofErr w:type="gramEnd"/>
            <w:r>
              <w:t xml:space="preserve"> rolling programme to align with the rest of the school.  All the children have 2 hours of PE each week, one games based lesson and the other dance, gymnastics, OAA, fitness or athletics.  Units are linked to the schools main themes and projects where possible</w:t>
            </w:r>
            <w:r w:rsidR="00CB662A">
              <w:t xml:space="preserve">, </w:t>
            </w:r>
            <w:r>
              <w:t>especially in dance.</w:t>
            </w:r>
          </w:p>
          <w:p w14:paraId="565FA3E5" w14:textId="77777777" w:rsidR="00245BE2" w:rsidRPr="00BD78DF" w:rsidRDefault="00245BE2" w:rsidP="00E47F55">
            <w:pPr>
              <w:rPr>
                <w:rFonts w:ascii="Calibri" w:eastAsia="Calibri" w:hAnsi="Calibri" w:cs="Times New Roman"/>
                <w:bCs/>
                <w:color w:val="808080" w:themeColor="background1" w:themeShade="80"/>
              </w:rPr>
            </w:pPr>
          </w:p>
        </w:tc>
      </w:tr>
      <w:tr w:rsidR="00245BE2" w:rsidRPr="00C320E8" w14:paraId="0E281288" w14:textId="77777777" w:rsidTr="002F3995">
        <w:tc>
          <w:tcPr>
            <w:tcW w:w="2020" w:type="dxa"/>
            <w:shd w:val="clear" w:color="auto" w:fill="auto"/>
          </w:tcPr>
          <w:p w14:paraId="045FA5D3" w14:textId="77777777" w:rsidR="00245BE2" w:rsidRPr="00BD78DF" w:rsidRDefault="00245BE2" w:rsidP="002F3995">
            <w:pPr>
              <w:rPr>
                <w:rFonts w:ascii="Calibri" w:eastAsia="Calibri" w:hAnsi="Calibri" w:cs="Times New Roman"/>
                <w:bCs/>
              </w:rPr>
            </w:pPr>
            <w:r>
              <w:rPr>
                <w:rFonts w:ascii="Calibri" w:eastAsia="Calibri" w:hAnsi="Calibri" w:cs="Times New Roman"/>
                <w:bCs/>
              </w:rPr>
              <w:t xml:space="preserve">Teaching and learning </w:t>
            </w:r>
          </w:p>
        </w:tc>
        <w:tc>
          <w:tcPr>
            <w:tcW w:w="8086" w:type="dxa"/>
            <w:gridSpan w:val="2"/>
            <w:shd w:val="clear" w:color="auto" w:fill="auto"/>
          </w:tcPr>
          <w:p w14:paraId="75A21F41" w14:textId="40A9BBD3" w:rsidR="00702EAE" w:rsidRDefault="00D5570C" w:rsidP="00702EAE">
            <w:pPr>
              <w:spacing w:after="0" w:line="240" w:lineRule="auto"/>
            </w:pPr>
            <w:r>
              <w:t xml:space="preserve">Teachers </w:t>
            </w:r>
            <w:r w:rsidR="00143D2B">
              <w:t xml:space="preserve">complete a confidence survey at the beginning of the academic year which informs me </w:t>
            </w:r>
            <w:r w:rsidR="00423BAB">
              <w:t xml:space="preserve">of needs.  </w:t>
            </w:r>
            <w:r w:rsidR="00702EAE">
              <w:t xml:space="preserve">As a trained PE teacher and NOSSP mentor, I’m well placed to carry out observations and offer 1 to 1 support to my colleagues.  Everyone’s had an observation this year with detailed feedback and targets set.  I’ll do some learning walks as well and re-visit targets during T5.  </w:t>
            </w:r>
            <w:r w:rsidR="00F4718D">
              <w:t>W</w:t>
            </w:r>
            <w:r w:rsidR="0035398B">
              <w:t>e access regula</w:t>
            </w:r>
            <w:r w:rsidR="00625800">
              <w:t>r, high quality CPD</w:t>
            </w:r>
            <w:r w:rsidR="008D35CC">
              <w:t xml:space="preserve"> </w:t>
            </w:r>
            <w:r w:rsidR="00F4718D">
              <w:t xml:space="preserve">through NOSSP </w:t>
            </w:r>
            <w:r w:rsidR="00255285">
              <w:t xml:space="preserve">and </w:t>
            </w:r>
            <w:r w:rsidR="00664470">
              <w:t>staff attend based on their identified needs.</w:t>
            </w:r>
          </w:p>
          <w:p w14:paraId="7C71544C" w14:textId="77777777" w:rsidR="00702EAE" w:rsidRDefault="00702EAE" w:rsidP="00702EAE">
            <w:pPr>
              <w:spacing w:after="0" w:line="240" w:lineRule="auto"/>
            </w:pPr>
          </w:p>
          <w:p w14:paraId="4D73243A" w14:textId="6795E4A4" w:rsidR="00702EAE" w:rsidRDefault="00702EAE" w:rsidP="00702EAE">
            <w:pPr>
              <w:spacing w:after="0" w:line="240" w:lineRule="auto"/>
            </w:pPr>
            <w:r>
              <w:t>High quality PE at The Grange –</w:t>
            </w:r>
          </w:p>
          <w:p w14:paraId="5541AEDE" w14:textId="4A976ACA" w:rsidR="00702EAE" w:rsidRDefault="00702EAE" w:rsidP="00702EAE">
            <w:pPr>
              <w:spacing w:after="0" w:line="240" w:lineRule="auto"/>
            </w:pPr>
            <w:r>
              <w:t>Everyone engaged and enjoying the lesson</w:t>
            </w:r>
          </w:p>
          <w:p w14:paraId="2DE898C2" w14:textId="63706207" w:rsidR="00255285" w:rsidRDefault="00255285" w:rsidP="00702EAE">
            <w:pPr>
              <w:spacing w:after="0" w:line="240" w:lineRule="auto"/>
            </w:pPr>
            <w:r>
              <w:t>Good structure to the lesson</w:t>
            </w:r>
          </w:p>
          <w:p w14:paraId="53DE66C5" w14:textId="77777777" w:rsidR="00702EAE" w:rsidRDefault="00702EAE" w:rsidP="00702EAE">
            <w:pPr>
              <w:spacing w:after="0" w:line="240" w:lineRule="auto"/>
            </w:pPr>
            <w:r>
              <w:t>Everyone clear about the purpose of the lesson</w:t>
            </w:r>
          </w:p>
          <w:p w14:paraId="16197188" w14:textId="696D9A15" w:rsidR="00702EAE" w:rsidRDefault="00702EAE" w:rsidP="00702EAE">
            <w:pPr>
              <w:spacing w:after="0" w:line="240" w:lineRule="auto"/>
            </w:pPr>
            <w:r>
              <w:t>Not just a physical focus but a social/emotional/thinking focus too</w:t>
            </w:r>
          </w:p>
          <w:p w14:paraId="2CBCF4EB" w14:textId="6DC148FF" w:rsidR="00255285" w:rsidRDefault="00255285" w:rsidP="00702EAE">
            <w:pPr>
              <w:spacing w:after="0" w:line="240" w:lineRule="auto"/>
            </w:pPr>
            <w:r>
              <w:t xml:space="preserve">Quality feedback </w:t>
            </w:r>
            <w:r w:rsidR="000676D0">
              <w:t>which drives progress</w:t>
            </w:r>
          </w:p>
          <w:p w14:paraId="69251957" w14:textId="77777777" w:rsidR="00702EAE" w:rsidRDefault="00702EAE" w:rsidP="00702EAE">
            <w:pPr>
              <w:spacing w:after="0" w:line="240" w:lineRule="auto"/>
            </w:pPr>
            <w:r>
              <w:t xml:space="preserve">Differentiated activities to allow everyone to be challenged </w:t>
            </w:r>
          </w:p>
          <w:p w14:paraId="4F49FB84" w14:textId="77777777" w:rsidR="00702EAE" w:rsidRDefault="00702EAE" w:rsidP="00702EAE">
            <w:pPr>
              <w:spacing w:after="0" w:line="240" w:lineRule="auto"/>
            </w:pPr>
            <w:r>
              <w:t xml:space="preserve">Children reflecting and evaluating </w:t>
            </w:r>
          </w:p>
          <w:p w14:paraId="7A357290" w14:textId="77777777" w:rsidR="00245BE2" w:rsidRDefault="00245BE2" w:rsidP="002F3995">
            <w:pPr>
              <w:rPr>
                <w:rFonts w:ascii="Calibri" w:eastAsia="Calibri" w:hAnsi="Calibri" w:cs="Times New Roman"/>
                <w:bCs/>
                <w:color w:val="808080" w:themeColor="background1" w:themeShade="80"/>
              </w:rPr>
            </w:pPr>
          </w:p>
          <w:p w14:paraId="6F78F3A6" w14:textId="77777777" w:rsidR="00245BE2" w:rsidRPr="00BD78DF" w:rsidRDefault="00245BE2" w:rsidP="002F3995">
            <w:pPr>
              <w:spacing w:after="0" w:line="240" w:lineRule="auto"/>
              <w:rPr>
                <w:rFonts w:ascii="Calibri" w:eastAsia="Calibri" w:hAnsi="Calibri" w:cs="Times New Roman"/>
                <w:bCs/>
              </w:rPr>
            </w:pPr>
          </w:p>
        </w:tc>
      </w:tr>
      <w:tr w:rsidR="00245BE2" w:rsidRPr="00C320E8" w14:paraId="7BA29EC9" w14:textId="77777777" w:rsidTr="002F3995">
        <w:tc>
          <w:tcPr>
            <w:tcW w:w="2020" w:type="dxa"/>
            <w:shd w:val="clear" w:color="auto" w:fill="auto"/>
          </w:tcPr>
          <w:p w14:paraId="325B9C30" w14:textId="77777777" w:rsidR="00245BE2" w:rsidRPr="00BD78DF" w:rsidRDefault="00245BE2" w:rsidP="002F3995">
            <w:pPr>
              <w:rPr>
                <w:rFonts w:ascii="Calibri" w:eastAsia="Calibri" w:hAnsi="Calibri" w:cs="Times New Roman"/>
                <w:bCs/>
              </w:rPr>
            </w:pPr>
            <w:r>
              <w:rPr>
                <w:rFonts w:ascii="Calibri" w:eastAsia="Calibri" w:hAnsi="Calibri" w:cs="Times New Roman"/>
                <w:bCs/>
              </w:rPr>
              <w:lastRenderedPageBreak/>
              <w:t>Assessment</w:t>
            </w:r>
          </w:p>
        </w:tc>
        <w:tc>
          <w:tcPr>
            <w:tcW w:w="8086" w:type="dxa"/>
            <w:gridSpan w:val="2"/>
            <w:shd w:val="clear" w:color="auto" w:fill="auto"/>
          </w:tcPr>
          <w:p w14:paraId="74169991" w14:textId="77777777" w:rsidR="00B05ECA" w:rsidRPr="00B05ECA" w:rsidRDefault="00B05ECA" w:rsidP="00B05ECA">
            <w:pPr>
              <w:spacing w:after="160" w:line="259" w:lineRule="auto"/>
              <w:rPr>
                <w:rFonts w:cstheme="minorHAnsi"/>
              </w:rPr>
            </w:pPr>
            <w:r w:rsidRPr="00B05ECA">
              <w:t xml:space="preserve">Summative assessment is carried out by teachers at the end of each termly unit using the Complete PE assessment tool which incorporates personal development of the whole child. Children are levelled as either Emerging, Developing, Secure or Exceeding, in accordance with Age Related Expectations as per the Assessment Procedures for the curriculum areas covered.  </w:t>
            </w:r>
            <w:r w:rsidRPr="00B05ECA">
              <w:rPr>
                <w:rFonts w:cstheme="minorHAnsi"/>
              </w:rPr>
              <w:t>Collected data is reviewed to check progress to inform future planning and to identify children below age related expectations in 1 or more of the activity areas who will be targeted for additional support (physical activity interventions/extra-curricular involvement). Children’s progress is reported to parents and carers.</w:t>
            </w:r>
          </w:p>
          <w:p w14:paraId="7F839A6D" w14:textId="25776343" w:rsidR="00245BE2" w:rsidRDefault="00B05ECA" w:rsidP="00B05ECA">
            <w:pPr>
              <w:rPr>
                <w:rFonts w:ascii="Calibri" w:eastAsia="Calibri" w:hAnsi="Calibri" w:cs="Times New Roman"/>
                <w:bCs/>
                <w:color w:val="808080" w:themeColor="background1" w:themeShade="80"/>
              </w:rPr>
            </w:pPr>
            <w:r w:rsidRPr="00B05ECA">
              <w:t xml:space="preserve">Alongside this, our KS2 </w:t>
            </w:r>
            <w:proofErr w:type="gramStart"/>
            <w:r w:rsidRPr="00B05ECA">
              <w:t>children</w:t>
            </w:r>
            <w:proofErr w:type="gramEnd"/>
            <w:r w:rsidRPr="00B05ECA">
              <w:t xml:space="preserve"> complete self-assessments at the end of each unit on the physical, social, emotional and thinking skills within it, identifying and celebrating their achievements and setting themselves targets for improvement (example attached).  Targets are re-visited when relevant. KS2 children also complete more in-depth life skill/value self-assessments at the end of each term which allow children to reflect and evaluate (example attached). These are analysed and used to target children for additional support (</w:t>
            </w:r>
            <w:r w:rsidRPr="00B05ECA">
              <w:rPr>
                <w:rFonts w:cstheme="minorHAnsi"/>
              </w:rPr>
              <w:t>physical activity interventions/extra-curricular involvement).  The assessed life skill/values align with the taught units and are highlighted on the Curriculum Maps of Key Learning</w:t>
            </w:r>
            <w:r w:rsidR="00EB2615">
              <w:rPr>
                <w:rFonts w:cstheme="minorHAnsi"/>
              </w:rPr>
              <w:t>.</w:t>
            </w:r>
          </w:p>
          <w:p w14:paraId="76C84241" w14:textId="77777777" w:rsidR="00245BE2" w:rsidRPr="00724CA4" w:rsidRDefault="00245BE2" w:rsidP="002F3995">
            <w:pPr>
              <w:rPr>
                <w:rFonts w:ascii="Calibri" w:eastAsia="Calibri" w:hAnsi="Calibri" w:cs="Times New Roman"/>
                <w:bCs/>
                <w:color w:val="808080" w:themeColor="background1" w:themeShade="80"/>
              </w:rPr>
            </w:pPr>
          </w:p>
        </w:tc>
      </w:tr>
      <w:tr w:rsidR="00245BE2" w:rsidRPr="00C320E8" w14:paraId="4E7B342D" w14:textId="77777777" w:rsidTr="002F3995">
        <w:tc>
          <w:tcPr>
            <w:tcW w:w="2020" w:type="dxa"/>
            <w:shd w:val="clear" w:color="auto" w:fill="auto"/>
          </w:tcPr>
          <w:p w14:paraId="28B289DF" w14:textId="77777777" w:rsidR="00245BE2" w:rsidRDefault="00245BE2" w:rsidP="002F3995">
            <w:pPr>
              <w:rPr>
                <w:rFonts w:ascii="Calibri" w:eastAsia="Calibri" w:hAnsi="Calibri" w:cs="Times New Roman"/>
                <w:bCs/>
              </w:rPr>
            </w:pPr>
            <w:r>
              <w:rPr>
                <w:rFonts w:ascii="Calibri" w:eastAsia="Calibri" w:hAnsi="Calibri" w:cs="Times New Roman"/>
                <w:bCs/>
              </w:rPr>
              <w:t>Anything additional you would like to add</w:t>
            </w:r>
          </w:p>
        </w:tc>
        <w:tc>
          <w:tcPr>
            <w:tcW w:w="8086" w:type="dxa"/>
            <w:gridSpan w:val="2"/>
            <w:shd w:val="clear" w:color="auto" w:fill="auto"/>
          </w:tcPr>
          <w:p w14:paraId="22EB7B99" w14:textId="77777777" w:rsidR="00EB2615" w:rsidRDefault="00EB2615" w:rsidP="00EB2615">
            <w:r>
              <w:t>Complete PE</w:t>
            </w:r>
          </w:p>
          <w:p w14:paraId="3EF16F4E" w14:textId="77777777" w:rsidR="00EB2615" w:rsidRDefault="00EB2615" w:rsidP="00EB2615">
            <w:r>
              <w:t xml:space="preserve">My Personal Best </w:t>
            </w:r>
          </w:p>
          <w:p w14:paraId="645FE56F" w14:textId="173952AE" w:rsidR="00245BE2" w:rsidRDefault="00245BE2" w:rsidP="002F3995">
            <w:pPr>
              <w:rPr>
                <w:rFonts w:ascii="Calibri" w:eastAsia="Calibri" w:hAnsi="Calibri" w:cs="Times New Roman"/>
                <w:bCs/>
                <w:color w:val="808080" w:themeColor="background1" w:themeShade="80"/>
              </w:rPr>
            </w:pPr>
          </w:p>
          <w:p w14:paraId="529DC05A" w14:textId="77777777" w:rsidR="001E3A8C" w:rsidRDefault="001E3A8C" w:rsidP="002F3995">
            <w:pPr>
              <w:rPr>
                <w:rFonts w:ascii="Calibri" w:eastAsia="Calibri" w:hAnsi="Calibri" w:cs="Times New Roman"/>
                <w:bCs/>
                <w:color w:val="808080" w:themeColor="background1" w:themeShade="80"/>
              </w:rPr>
            </w:pPr>
          </w:p>
          <w:p w14:paraId="4DF1C0B8" w14:textId="77777777" w:rsidR="00245BE2" w:rsidRPr="00724CA4" w:rsidRDefault="00245BE2" w:rsidP="002F3995">
            <w:pPr>
              <w:rPr>
                <w:rFonts w:ascii="Calibri" w:eastAsia="Calibri" w:hAnsi="Calibri" w:cs="Times New Roman"/>
                <w:bCs/>
                <w:color w:val="808080" w:themeColor="background1" w:themeShade="80"/>
              </w:rPr>
            </w:pPr>
          </w:p>
        </w:tc>
      </w:tr>
      <w:tr w:rsidR="00245BE2" w:rsidRPr="00C320E8" w14:paraId="399A3258" w14:textId="77777777" w:rsidTr="002F3995">
        <w:tc>
          <w:tcPr>
            <w:tcW w:w="10106" w:type="dxa"/>
            <w:gridSpan w:val="3"/>
            <w:shd w:val="clear" w:color="auto" w:fill="994B97"/>
          </w:tcPr>
          <w:p w14:paraId="678D7A50" w14:textId="77777777" w:rsidR="00245BE2" w:rsidRPr="00C320E8" w:rsidRDefault="00245BE2" w:rsidP="002F3995">
            <w:pPr>
              <w:rPr>
                <w:rFonts w:ascii="Calibri" w:eastAsia="Calibri" w:hAnsi="Calibri" w:cs="Times New Roman"/>
                <w:b/>
                <w:color w:val="FFFFFF"/>
              </w:rPr>
            </w:pPr>
            <w:r w:rsidRPr="00C320E8">
              <w:rPr>
                <w:rFonts w:ascii="Calibri" w:eastAsia="Calibri" w:hAnsi="Calibri" w:cs="Times New Roman"/>
                <w:b/>
                <w:color w:val="FFFFFF"/>
              </w:rPr>
              <w:t xml:space="preserve">Section </w:t>
            </w:r>
            <w:r>
              <w:rPr>
                <w:rFonts w:ascii="Calibri" w:eastAsia="Calibri" w:hAnsi="Calibri" w:cs="Times New Roman"/>
                <w:b/>
                <w:color w:val="FFFFFF"/>
              </w:rPr>
              <w:t>4</w:t>
            </w:r>
            <w:r w:rsidRPr="00C320E8">
              <w:rPr>
                <w:rFonts w:ascii="Calibri" w:eastAsia="Calibri" w:hAnsi="Calibri" w:cs="Times New Roman"/>
                <w:b/>
                <w:color w:val="FFFFFF"/>
              </w:rPr>
              <w:t xml:space="preserve">: </w:t>
            </w:r>
            <w:r>
              <w:rPr>
                <w:rFonts w:ascii="Calibri" w:eastAsia="Calibri" w:hAnsi="Calibri" w:cs="Times New Roman"/>
                <w:b/>
                <w:color w:val="FFFFFF"/>
              </w:rPr>
              <w:t xml:space="preserve">Impact </w:t>
            </w:r>
          </w:p>
        </w:tc>
      </w:tr>
      <w:tr w:rsidR="00245BE2" w:rsidRPr="00C320E8" w14:paraId="3EF09521" w14:textId="77777777" w:rsidTr="002F3995">
        <w:tc>
          <w:tcPr>
            <w:tcW w:w="2048" w:type="dxa"/>
            <w:gridSpan w:val="2"/>
          </w:tcPr>
          <w:p w14:paraId="6B8A274B" w14:textId="77777777" w:rsidR="00245BE2" w:rsidRDefault="00245BE2" w:rsidP="002F3995">
            <w:pPr>
              <w:rPr>
                <w:rFonts w:ascii="Calibri" w:eastAsia="Calibri" w:hAnsi="Calibri" w:cs="Times New Roman"/>
              </w:rPr>
            </w:pPr>
            <w:r w:rsidRPr="00C320E8">
              <w:rPr>
                <w:rFonts w:ascii="Calibri" w:eastAsia="Calibri" w:hAnsi="Calibri" w:cs="Times New Roman"/>
              </w:rPr>
              <w:lastRenderedPageBreak/>
              <w:t>Benefits</w:t>
            </w:r>
          </w:p>
          <w:p w14:paraId="2E125378" w14:textId="77777777" w:rsidR="00245BE2" w:rsidRPr="00C320E8" w:rsidRDefault="00245BE2" w:rsidP="002F3995">
            <w:pPr>
              <w:rPr>
                <w:rFonts w:ascii="Calibri" w:eastAsia="Calibri" w:hAnsi="Calibri" w:cs="Times New Roman"/>
              </w:rPr>
            </w:pPr>
            <w:r>
              <w:rPr>
                <w:rFonts w:ascii="Calibri" w:eastAsia="Calibri" w:hAnsi="Calibri" w:cs="Times New Roman"/>
              </w:rPr>
              <w:t xml:space="preserve">Include quantitative data, </w:t>
            </w:r>
            <w:proofErr w:type="gramStart"/>
            <w:r>
              <w:rPr>
                <w:rFonts w:ascii="Calibri" w:eastAsia="Calibri" w:hAnsi="Calibri" w:cs="Times New Roman"/>
              </w:rPr>
              <w:t>examples</w:t>
            </w:r>
            <w:proofErr w:type="gramEnd"/>
            <w:r>
              <w:rPr>
                <w:rFonts w:ascii="Calibri" w:eastAsia="Calibri" w:hAnsi="Calibri" w:cs="Times New Roman"/>
              </w:rPr>
              <w:t xml:space="preserve"> and quotes</w:t>
            </w:r>
          </w:p>
        </w:tc>
        <w:tc>
          <w:tcPr>
            <w:tcW w:w="8058" w:type="dxa"/>
          </w:tcPr>
          <w:p w14:paraId="1018F9BD" w14:textId="702F0D12" w:rsidR="00245BE2" w:rsidRDefault="00974914" w:rsidP="002F3995">
            <w:pPr>
              <w:rPr>
                <w:noProof/>
              </w:rPr>
            </w:pPr>
            <w:r>
              <w:rPr>
                <w:noProof/>
              </w:rPr>
              <mc:AlternateContent>
                <mc:Choice Requires="wps">
                  <w:drawing>
                    <wp:anchor distT="0" distB="0" distL="114300" distR="114300" simplePos="0" relativeHeight="251665408" behindDoc="0" locked="0" layoutInCell="1" allowOverlap="1" wp14:anchorId="58154C45" wp14:editId="45CB5446">
                      <wp:simplePos x="0" y="0"/>
                      <wp:positionH relativeFrom="column">
                        <wp:posOffset>3815675</wp:posOffset>
                      </wp:positionH>
                      <wp:positionV relativeFrom="paragraph">
                        <wp:posOffset>2414537</wp:posOffset>
                      </wp:positionV>
                      <wp:extent cx="263347" cy="45719"/>
                      <wp:effectExtent l="0" t="0" r="22860" b="12065"/>
                      <wp:wrapNone/>
                      <wp:docPr id="17" name="Rectangle 17"/>
                      <wp:cNvGraphicFramePr/>
                      <a:graphic xmlns:a="http://schemas.openxmlformats.org/drawingml/2006/main">
                        <a:graphicData uri="http://schemas.microsoft.com/office/word/2010/wordprocessingShape">
                          <wps:wsp>
                            <wps:cNvSpPr/>
                            <wps:spPr>
                              <a:xfrm>
                                <a:off x="0" y="0"/>
                                <a:ext cx="263347"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F81C4BE" id="Rectangle 17" o:spid="_x0000_s1026" style="position:absolute;margin-left:300.45pt;margin-top:190.1pt;width:20.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4AA06FD2" wp14:editId="150C90E6">
                      <wp:simplePos x="0" y="0"/>
                      <wp:positionH relativeFrom="column">
                        <wp:posOffset>183228</wp:posOffset>
                      </wp:positionH>
                      <wp:positionV relativeFrom="paragraph">
                        <wp:posOffset>2597173</wp:posOffset>
                      </wp:positionV>
                      <wp:extent cx="263347" cy="806824"/>
                      <wp:effectExtent l="0" t="0" r="22860" b="12700"/>
                      <wp:wrapNone/>
                      <wp:docPr id="10" name="Rectangle 10"/>
                      <wp:cNvGraphicFramePr/>
                      <a:graphic xmlns:a="http://schemas.openxmlformats.org/drawingml/2006/main">
                        <a:graphicData uri="http://schemas.microsoft.com/office/word/2010/wordprocessingShape">
                          <wps:wsp>
                            <wps:cNvSpPr/>
                            <wps:spPr>
                              <a:xfrm>
                                <a:off x="0" y="0"/>
                                <a:ext cx="263347" cy="8068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35358D8" id="Rectangle 10" o:spid="_x0000_s1026" style="position:absolute;margin-left:14.45pt;margin-top:204.5pt;width:20.75pt;height:6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1526BE81" wp14:editId="1DEE5A67">
                      <wp:simplePos x="0" y="0"/>
                      <wp:positionH relativeFrom="column">
                        <wp:posOffset>2687244</wp:posOffset>
                      </wp:positionH>
                      <wp:positionV relativeFrom="paragraph">
                        <wp:posOffset>791313</wp:posOffset>
                      </wp:positionV>
                      <wp:extent cx="212141" cy="395020"/>
                      <wp:effectExtent l="0" t="0" r="16510" b="24130"/>
                      <wp:wrapNone/>
                      <wp:docPr id="8" name="Rectangle 8"/>
                      <wp:cNvGraphicFramePr/>
                      <a:graphic xmlns:a="http://schemas.openxmlformats.org/drawingml/2006/main">
                        <a:graphicData uri="http://schemas.microsoft.com/office/word/2010/wordprocessingShape">
                          <wps:wsp>
                            <wps:cNvSpPr/>
                            <wps:spPr>
                              <a:xfrm>
                                <a:off x="0" y="0"/>
                                <a:ext cx="212141" cy="39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6046008" id="Rectangle 8" o:spid="_x0000_s1026" style="position:absolute;margin-left:211.6pt;margin-top:62.3pt;width:16.7pt;height: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" fillcolor="#4472c4 [3204]" strokecolor="#1f3763 [1604]" strokeweight="1pt"/>
                  </w:pict>
                </mc:Fallback>
              </mc:AlternateContent>
            </w:r>
            <w:r>
              <w:rPr>
                <w:noProof/>
              </w:rPr>
              <mc:AlternateContent>
                <mc:Choice Requires="wps">
                  <w:drawing>
                    <wp:anchor distT="0" distB="0" distL="114300" distR="114300" simplePos="0" relativeHeight="251659264" behindDoc="0" locked="0" layoutInCell="1" allowOverlap="1" wp14:anchorId="584CCA94" wp14:editId="4053CDCD">
                      <wp:simplePos x="0" y="0"/>
                      <wp:positionH relativeFrom="column">
                        <wp:posOffset>31826</wp:posOffset>
                      </wp:positionH>
                      <wp:positionV relativeFrom="paragraph">
                        <wp:posOffset>937616</wp:posOffset>
                      </wp:positionV>
                      <wp:extent cx="570586" cy="928048"/>
                      <wp:effectExtent l="0" t="0" r="20320" b="24765"/>
                      <wp:wrapNone/>
                      <wp:docPr id="2" name="Rectangle 2"/>
                      <wp:cNvGraphicFramePr/>
                      <a:graphic xmlns:a="http://schemas.openxmlformats.org/drawingml/2006/main">
                        <a:graphicData uri="http://schemas.microsoft.com/office/word/2010/wordprocessingShape">
                          <wps:wsp>
                            <wps:cNvSpPr/>
                            <wps:spPr>
                              <a:xfrm>
                                <a:off x="0" y="0"/>
                                <a:ext cx="570586" cy="928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09C0F8CD" id="Rectangle 2" o:spid="_x0000_s1026" style="position:absolute;margin-left:2.5pt;margin-top:73.85pt;width:44.95pt;height:73.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" fillcolor="#4472c4 [3204]" strokecolor="#1f3763 [1604]" strokeweight="1pt"/>
                  </w:pict>
                </mc:Fallback>
              </mc:AlternateContent>
            </w:r>
            <w:r w:rsidR="009A2A83">
              <w:rPr>
                <w:noProof/>
              </w:rPr>
              <w:drawing>
                <wp:inline distT="0" distB="0" distL="0" distR="0" wp14:anchorId="67D4826B" wp14:editId="56DE89D0">
                  <wp:extent cx="2514600"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376" cy="1889532"/>
                          </a:xfrm>
                          <a:prstGeom prst="rect">
                            <a:avLst/>
                          </a:prstGeom>
                          <a:noFill/>
                          <a:ln>
                            <a:noFill/>
                          </a:ln>
                        </pic:spPr>
                      </pic:pic>
                    </a:graphicData>
                  </a:graphic>
                </wp:inline>
              </w:drawing>
            </w:r>
            <w:r w:rsidR="00A30439">
              <w:rPr>
                <w:noProof/>
              </w:rPr>
              <w:t xml:space="preserve"> </w:t>
            </w:r>
            <w:r w:rsidR="00A30439">
              <w:rPr>
                <w:noProof/>
              </w:rPr>
              <w:drawing>
                <wp:inline distT="0" distB="0" distL="0" distR="0" wp14:anchorId="4202E360" wp14:editId="3F95AD79">
                  <wp:extent cx="2565400" cy="1924050"/>
                  <wp:effectExtent l="0" t="0" r="6350" b="0"/>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060" cy="1933545"/>
                          </a:xfrm>
                          <a:prstGeom prst="rect">
                            <a:avLst/>
                          </a:prstGeom>
                          <a:noFill/>
                          <a:ln>
                            <a:noFill/>
                          </a:ln>
                        </pic:spPr>
                      </pic:pic>
                    </a:graphicData>
                  </a:graphic>
                </wp:inline>
              </w:drawing>
            </w:r>
            <w:r w:rsidR="00A30439">
              <w:rPr>
                <w:noProof/>
              </w:rPr>
              <w:t xml:space="preserve"> </w:t>
            </w:r>
            <w:r w:rsidR="000C123B">
              <w:rPr>
                <w:noProof/>
              </w:rPr>
              <w:drawing>
                <wp:inline distT="0" distB="0" distL="0" distR="0" wp14:anchorId="65891374" wp14:editId="5E5FA155">
                  <wp:extent cx="2533650" cy="1900238"/>
                  <wp:effectExtent l="0" t="0" r="0" b="5080"/>
                  <wp:docPr id="9" name="Picture 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8505" cy="1903880"/>
                          </a:xfrm>
                          <a:prstGeom prst="rect">
                            <a:avLst/>
                          </a:prstGeom>
                          <a:noFill/>
                          <a:ln>
                            <a:noFill/>
                          </a:ln>
                        </pic:spPr>
                      </pic:pic>
                    </a:graphicData>
                  </a:graphic>
                </wp:inline>
              </w:drawing>
            </w:r>
            <w:r w:rsidR="000C123B">
              <w:rPr>
                <w:noProof/>
              </w:rPr>
              <w:t xml:space="preserve"> </w:t>
            </w:r>
            <w:r w:rsidR="000C123B">
              <w:rPr>
                <w:noProof/>
              </w:rPr>
              <w:drawing>
                <wp:inline distT="0" distB="0" distL="0" distR="0" wp14:anchorId="1AB40C30" wp14:editId="659636BC">
                  <wp:extent cx="2390775" cy="1793081"/>
                  <wp:effectExtent l="0" t="0" r="0" b="0"/>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534" cy="1794400"/>
                          </a:xfrm>
                          <a:prstGeom prst="rect">
                            <a:avLst/>
                          </a:prstGeom>
                          <a:noFill/>
                          <a:ln>
                            <a:noFill/>
                          </a:ln>
                        </pic:spPr>
                      </pic:pic>
                    </a:graphicData>
                  </a:graphic>
                </wp:inline>
              </w:drawing>
            </w:r>
          </w:p>
          <w:p w14:paraId="11233199" w14:textId="5AA0163F" w:rsidR="000C123B" w:rsidRDefault="000C123B" w:rsidP="002F3995">
            <w:pPr>
              <w:rPr>
                <w:noProof/>
              </w:rPr>
            </w:pPr>
            <w:r>
              <w:rPr>
                <w:noProof/>
              </w:rPr>
              <w:drawing>
                <wp:inline distT="0" distB="0" distL="0" distR="0" wp14:anchorId="4776B55D" wp14:editId="6823CF6D">
                  <wp:extent cx="2495550" cy="1871663"/>
                  <wp:effectExtent l="0" t="0" r="0" b="0"/>
                  <wp:docPr id="11"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339" cy="1875255"/>
                          </a:xfrm>
                          <a:prstGeom prst="rect">
                            <a:avLst/>
                          </a:prstGeom>
                          <a:noFill/>
                          <a:ln>
                            <a:noFill/>
                          </a:ln>
                        </pic:spPr>
                      </pic:pic>
                    </a:graphicData>
                  </a:graphic>
                </wp:inline>
              </w:drawing>
            </w:r>
            <w:r w:rsidR="00712EB0">
              <w:rPr>
                <w:noProof/>
              </w:rPr>
              <w:t xml:space="preserve"> </w:t>
            </w:r>
            <w:r w:rsidR="00712EB0">
              <w:rPr>
                <w:noProof/>
              </w:rPr>
              <w:drawing>
                <wp:inline distT="0" distB="0" distL="0" distR="0" wp14:anchorId="058F1FBD" wp14:editId="7D665A38">
                  <wp:extent cx="2463800" cy="1847850"/>
                  <wp:effectExtent l="0" t="0" r="0" b="0"/>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170C5900" w14:textId="3647D577" w:rsidR="00245BE2" w:rsidRDefault="00712EB0" w:rsidP="00814CC7">
            <w:pPr>
              <w:rPr>
                <w:noProof/>
              </w:rPr>
            </w:pPr>
            <w:r>
              <w:rPr>
                <w:noProof/>
              </w:rPr>
              <w:lastRenderedPageBreak/>
              <w:drawing>
                <wp:inline distT="0" distB="0" distL="0" distR="0" wp14:anchorId="6B80D253" wp14:editId="4811B08A">
                  <wp:extent cx="3048000" cy="2286000"/>
                  <wp:effectExtent l="0" t="0" r="0" b="0"/>
                  <wp:docPr id="14" name="Picture 1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2F1494">
              <w:rPr>
                <w:noProof/>
              </w:rPr>
              <w:t xml:space="preserve"> </w:t>
            </w:r>
            <w:r w:rsidR="002F1494">
              <w:rPr>
                <w:noProof/>
              </w:rPr>
              <w:drawing>
                <wp:inline distT="0" distB="0" distL="0" distR="0" wp14:anchorId="1F41C8F3" wp14:editId="39C6D0B1">
                  <wp:extent cx="3048000" cy="2286000"/>
                  <wp:effectExtent l="0" t="0" r="0" b="0"/>
                  <wp:docPr id="16" name="Picture 1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2F1494">
              <w:rPr>
                <w:noProof/>
              </w:rPr>
              <w:t xml:space="preserve"> </w:t>
            </w:r>
            <w:r w:rsidR="002F1494">
              <w:rPr>
                <w:noProof/>
              </w:rPr>
              <w:drawing>
                <wp:inline distT="0" distB="0" distL="0" distR="0" wp14:anchorId="2F61DDB1" wp14:editId="5882925C">
                  <wp:extent cx="3048000" cy="2286000"/>
                  <wp:effectExtent l="0" t="0" r="0" b="0"/>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2F1494">
              <w:rPr>
                <w:noProof/>
              </w:rPr>
              <w:t xml:space="preserve"> </w:t>
            </w:r>
            <w:r w:rsidR="00974914">
              <w:rPr>
                <w:noProof/>
              </w:rPr>
              <w:lastRenderedPageBreak/>
              <mc:AlternateContent>
                <mc:Choice Requires="wps">
                  <w:drawing>
                    <wp:anchor distT="0" distB="0" distL="114300" distR="114300" simplePos="0" relativeHeight="251667456" behindDoc="0" locked="0" layoutInCell="1" allowOverlap="1" wp14:anchorId="1C518E72" wp14:editId="5C0DD5D0">
                      <wp:simplePos x="0" y="0"/>
                      <wp:positionH relativeFrom="column">
                        <wp:posOffset>601120</wp:posOffset>
                      </wp:positionH>
                      <wp:positionV relativeFrom="paragraph">
                        <wp:posOffset>218078</wp:posOffset>
                      </wp:positionV>
                      <wp:extent cx="455131" cy="99301"/>
                      <wp:effectExtent l="0" t="0" r="21590" b="15240"/>
                      <wp:wrapNone/>
                      <wp:docPr id="20" name="Rectangle 20"/>
                      <wp:cNvGraphicFramePr/>
                      <a:graphic xmlns:a="http://schemas.openxmlformats.org/drawingml/2006/main">
                        <a:graphicData uri="http://schemas.microsoft.com/office/word/2010/wordprocessingShape">
                          <wps:wsp>
                            <wps:cNvSpPr/>
                            <wps:spPr>
                              <a:xfrm>
                                <a:off x="0" y="0"/>
                                <a:ext cx="455131" cy="993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CFFCE9C" id="Rectangle 20" o:spid="_x0000_s1026" style="position:absolute;margin-left:47.35pt;margin-top:17.15pt;width:35.8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" fillcolor="#4472c4 [3204]" strokecolor="#1f3763 [1604]" strokeweight="1pt"/>
                  </w:pict>
                </mc:Fallback>
              </mc:AlternateContent>
            </w:r>
            <w:r w:rsidR="00795013">
              <w:rPr>
                <w:noProof/>
              </w:rPr>
              <w:drawing>
                <wp:inline distT="0" distB="0" distL="0" distR="0" wp14:anchorId="263863C7" wp14:editId="5C588BFA">
                  <wp:extent cx="3048000" cy="2286000"/>
                  <wp:effectExtent l="0" t="0" r="0" b="0"/>
                  <wp:docPr id="19" name="Picture 1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re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2F1494">
              <w:rPr>
                <w:noProof/>
              </w:rPr>
              <w:t xml:space="preserve"> </w:t>
            </w:r>
            <w:r w:rsidR="00BE7631">
              <w:rPr>
                <w:noProof/>
              </w:rPr>
              <mc:AlternateContent>
                <mc:Choice Requires="wps">
                  <w:drawing>
                    <wp:anchor distT="0" distB="0" distL="114300" distR="114300" simplePos="0" relativeHeight="251671552" behindDoc="0" locked="0" layoutInCell="1" allowOverlap="1" wp14:anchorId="5DDDFC11" wp14:editId="7F755610">
                      <wp:simplePos x="0" y="0"/>
                      <wp:positionH relativeFrom="column">
                        <wp:posOffset>2760241</wp:posOffset>
                      </wp:positionH>
                      <wp:positionV relativeFrom="paragraph">
                        <wp:posOffset>2451709</wp:posOffset>
                      </wp:positionV>
                      <wp:extent cx="455131" cy="99301"/>
                      <wp:effectExtent l="0" t="0" r="21590" b="15240"/>
                      <wp:wrapNone/>
                      <wp:docPr id="25" name="Rectangle 25"/>
                      <wp:cNvGraphicFramePr/>
                      <a:graphic xmlns:a="http://schemas.openxmlformats.org/drawingml/2006/main">
                        <a:graphicData uri="http://schemas.microsoft.com/office/word/2010/wordprocessingShape">
                          <wps:wsp>
                            <wps:cNvSpPr/>
                            <wps:spPr>
                              <a:xfrm>
                                <a:off x="0" y="0"/>
                                <a:ext cx="455131" cy="993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5589258" id="Rectangle 25" o:spid="_x0000_s1026" style="position:absolute;margin-left:217.35pt;margin-top:193.05pt;width:35.8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" fillcolor="#4472c4 [3204]" strokecolor="#1f3763 [1604]" strokeweight="1pt"/>
                  </w:pict>
                </mc:Fallback>
              </mc:AlternateContent>
            </w:r>
            <w:r w:rsidR="00BE7631">
              <w:rPr>
                <w:noProof/>
              </w:rPr>
              <mc:AlternateContent>
                <mc:Choice Requires="wps">
                  <w:drawing>
                    <wp:anchor distT="0" distB="0" distL="114300" distR="114300" simplePos="0" relativeHeight="251669504" behindDoc="0" locked="0" layoutInCell="1" allowOverlap="1" wp14:anchorId="114BF130" wp14:editId="297080E7">
                      <wp:simplePos x="0" y="0"/>
                      <wp:positionH relativeFrom="column">
                        <wp:posOffset>451758</wp:posOffset>
                      </wp:positionH>
                      <wp:positionV relativeFrom="paragraph">
                        <wp:posOffset>2332097</wp:posOffset>
                      </wp:positionV>
                      <wp:extent cx="455131" cy="99301"/>
                      <wp:effectExtent l="0" t="0" r="21590" b="15240"/>
                      <wp:wrapNone/>
                      <wp:docPr id="22" name="Rectangle 22"/>
                      <wp:cNvGraphicFramePr/>
                      <a:graphic xmlns:a="http://schemas.openxmlformats.org/drawingml/2006/main">
                        <a:graphicData uri="http://schemas.microsoft.com/office/word/2010/wordprocessingShape">
                          <wps:wsp>
                            <wps:cNvSpPr/>
                            <wps:spPr>
                              <a:xfrm>
                                <a:off x="0" y="0"/>
                                <a:ext cx="455131" cy="993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73ABCB5" id="Rectangle 22" o:spid="_x0000_s1026" style="position:absolute;margin-left:35.55pt;margin-top:183.65pt;width:35.8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" fillcolor="#4472c4 [3204]" strokecolor="#1f3763 [1604]" strokeweight="1pt"/>
                  </w:pict>
                </mc:Fallback>
              </mc:AlternateContent>
            </w:r>
            <w:r w:rsidR="00795013">
              <w:rPr>
                <w:noProof/>
              </w:rPr>
              <w:drawing>
                <wp:inline distT="0" distB="0" distL="0" distR="0" wp14:anchorId="1B3729C9" wp14:editId="2E4AB5C6">
                  <wp:extent cx="2286000" cy="3048000"/>
                  <wp:effectExtent l="0" t="0" r="0" b="0"/>
                  <wp:docPr id="21" name="Picture 2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re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00795013">
              <w:rPr>
                <w:noProof/>
              </w:rPr>
              <w:t xml:space="preserve"> </w:t>
            </w:r>
            <w:r w:rsidR="002F1494">
              <w:rPr>
                <w:noProof/>
              </w:rPr>
              <w:drawing>
                <wp:inline distT="0" distB="0" distL="0" distR="0" wp14:anchorId="4729E367" wp14:editId="2D05C069">
                  <wp:extent cx="2286000" cy="3048000"/>
                  <wp:effectExtent l="0" t="0" r="0" b="0"/>
                  <wp:docPr id="18" name="Picture 1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re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00256E5C">
              <w:rPr>
                <w:noProof/>
              </w:rPr>
              <w:lastRenderedPageBreak/>
              <w:drawing>
                <wp:inline distT="0" distB="0" distL="0" distR="0" wp14:anchorId="286BFA66" wp14:editId="5171F33F">
                  <wp:extent cx="30480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14:paraId="6C922DB6" w14:textId="2AD89F4E" w:rsidR="00814CC7" w:rsidRPr="00256E5C" w:rsidRDefault="00BE7631" w:rsidP="00814CC7">
            <w:pPr>
              <w:rPr>
                <w:rFonts w:ascii="Calibri" w:eastAsia="Calibri" w:hAnsi="Calibri" w:cs="Times New Roman"/>
                <w:color w:val="808080"/>
              </w:rPr>
            </w:pPr>
            <w:r>
              <w:rPr>
                <w:noProof/>
              </w:rPr>
              <w:lastRenderedPageBreak/>
              <mc:AlternateContent>
                <mc:Choice Requires="wps">
                  <w:drawing>
                    <wp:anchor distT="0" distB="0" distL="114300" distR="114300" simplePos="0" relativeHeight="251673600" behindDoc="0" locked="0" layoutInCell="1" allowOverlap="1" wp14:anchorId="53644BE6" wp14:editId="0ACFAF03">
                      <wp:simplePos x="0" y="0"/>
                      <wp:positionH relativeFrom="column">
                        <wp:posOffset>671175</wp:posOffset>
                      </wp:positionH>
                      <wp:positionV relativeFrom="paragraph">
                        <wp:posOffset>5737058</wp:posOffset>
                      </wp:positionV>
                      <wp:extent cx="3661738" cy="703307"/>
                      <wp:effectExtent l="38100" t="95250" r="34290" b="97155"/>
                      <wp:wrapNone/>
                      <wp:docPr id="26" name="Rectangle 26"/>
                      <wp:cNvGraphicFramePr/>
                      <a:graphic xmlns:a="http://schemas.openxmlformats.org/drawingml/2006/main">
                        <a:graphicData uri="http://schemas.microsoft.com/office/word/2010/wordprocessingShape">
                          <wps:wsp>
                            <wps:cNvSpPr/>
                            <wps:spPr>
                              <a:xfrm rot="21447084">
                                <a:off x="0" y="0"/>
                                <a:ext cx="3661738" cy="7033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C24256E" id="Rectangle 26" o:spid="_x0000_s1026" style="position:absolute;margin-left:52.85pt;margin-top:451.75pt;width:288.35pt;height:55.4pt;rotation:-16702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" fillcolor="#4472c4 [3204]" strokecolor="#1f3763 [1604]" strokeweight="1pt"/>
                  </w:pict>
                </mc:Fallback>
              </mc:AlternateContent>
            </w:r>
            <w:r w:rsidR="003D6D63">
              <w:rPr>
                <w:noProof/>
              </w:rPr>
              <w:drawing>
                <wp:inline distT="0" distB="0" distL="0" distR="0" wp14:anchorId="7C409503" wp14:editId="65FF71CD">
                  <wp:extent cx="5172075" cy="6896100"/>
                  <wp:effectExtent l="0" t="0" r="9525" b="0"/>
                  <wp:docPr id="24"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re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1714" cy="6908952"/>
                          </a:xfrm>
                          <a:prstGeom prst="rect">
                            <a:avLst/>
                          </a:prstGeom>
                          <a:noFill/>
                          <a:ln>
                            <a:noFill/>
                          </a:ln>
                        </pic:spPr>
                      </pic:pic>
                    </a:graphicData>
                  </a:graphic>
                </wp:inline>
              </w:drawing>
            </w:r>
          </w:p>
        </w:tc>
      </w:tr>
      <w:tr w:rsidR="00245BE2" w:rsidRPr="00C320E8" w14:paraId="4929CCFF" w14:textId="77777777" w:rsidTr="002F3995">
        <w:tc>
          <w:tcPr>
            <w:tcW w:w="10106" w:type="dxa"/>
            <w:gridSpan w:val="3"/>
            <w:shd w:val="clear" w:color="auto" w:fill="994B97"/>
          </w:tcPr>
          <w:p w14:paraId="2E95F020" w14:textId="77777777" w:rsidR="00245BE2" w:rsidRPr="00C320E8" w:rsidRDefault="00245BE2" w:rsidP="002F3995">
            <w:pPr>
              <w:rPr>
                <w:rFonts w:ascii="Calibri" w:eastAsia="Calibri" w:hAnsi="Calibri" w:cs="Times New Roman"/>
                <w:b/>
                <w:color w:val="FFFFFF"/>
              </w:rPr>
            </w:pPr>
            <w:r w:rsidRPr="00C320E8">
              <w:rPr>
                <w:rFonts w:ascii="Calibri" w:eastAsia="Calibri" w:hAnsi="Calibri" w:cs="Times New Roman"/>
                <w:b/>
                <w:color w:val="FFFFFF"/>
              </w:rPr>
              <w:lastRenderedPageBreak/>
              <w:t xml:space="preserve">Section 4: Sustainability and Top Tips </w:t>
            </w:r>
          </w:p>
        </w:tc>
      </w:tr>
      <w:tr w:rsidR="00245BE2" w:rsidRPr="00C320E8" w14:paraId="0328F804" w14:textId="77777777" w:rsidTr="002F3995">
        <w:tc>
          <w:tcPr>
            <w:tcW w:w="2048" w:type="dxa"/>
            <w:gridSpan w:val="2"/>
          </w:tcPr>
          <w:p w14:paraId="63AA3684" w14:textId="77777777" w:rsidR="00245BE2" w:rsidRPr="00C320E8" w:rsidRDefault="00245BE2" w:rsidP="002F3995">
            <w:pPr>
              <w:rPr>
                <w:rFonts w:ascii="Calibri" w:eastAsia="Calibri" w:hAnsi="Calibri" w:cs="Times New Roman"/>
              </w:rPr>
            </w:pPr>
            <w:r w:rsidRPr="00C320E8">
              <w:rPr>
                <w:rFonts w:ascii="Calibri" w:eastAsia="Calibri" w:hAnsi="Calibri" w:cs="Times New Roman"/>
              </w:rPr>
              <w:lastRenderedPageBreak/>
              <w:t>Top Tips</w:t>
            </w:r>
          </w:p>
        </w:tc>
        <w:tc>
          <w:tcPr>
            <w:tcW w:w="8058" w:type="dxa"/>
          </w:tcPr>
          <w:p w14:paraId="7EDD92B6" w14:textId="77777777" w:rsidR="000A095E" w:rsidRDefault="000D1607" w:rsidP="002F3995">
            <w:pPr>
              <w:rPr>
                <w:rFonts w:ascii="Calibri" w:eastAsia="Calibri" w:hAnsi="Calibri" w:cs="Times New Roman"/>
                <w:color w:val="808080"/>
              </w:rPr>
            </w:pPr>
            <w:r>
              <w:rPr>
                <w:rFonts w:ascii="Calibri" w:eastAsia="Calibri" w:hAnsi="Calibri" w:cs="Times New Roman"/>
                <w:color w:val="808080"/>
              </w:rPr>
              <w:t>Keep your vision simple and create</w:t>
            </w:r>
            <w:r w:rsidR="00050164">
              <w:rPr>
                <w:rFonts w:ascii="Calibri" w:eastAsia="Calibri" w:hAnsi="Calibri" w:cs="Times New Roman"/>
                <w:color w:val="808080"/>
              </w:rPr>
              <w:t xml:space="preserve"> a</w:t>
            </w:r>
            <w:r>
              <w:rPr>
                <w:rFonts w:ascii="Calibri" w:eastAsia="Calibri" w:hAnsi="Calibri" w:cs="Times New Roman"/>
                <w:color w:val="808080"/>
              </w:rPr>
              <w:t xml:space="preserve"> child facing version</w:t>
            </w:r>
            <w:r w:rsidR="00050164">
              <w:rPr>
                <w:rFonts w:ascii="Calibri" w:eastAsia="Calibri" w:hAnsi="Calibri" w:cs="Times New Roman"/>
                <w:color w:val="808080"/>
              </w:rPr>
              <w:t xml:space="preserve">. </w:t>
            </w:r>
          </w:p>
          <w:p w14:paraId="21D61B87" w14:textId="77777777" w:rsidR="00784C39" w:rsidRDefault="000A095E" w:rsidP="002F3995">
            <w:pPr>
              <w:rPr>
                <w:rFonts w:ascii="Calibri" w:eastAsia="Calibri" w:hAnsi="Calibri" w:cs="Times New Roman"/>
                <w:color w:val="808080"/>
              </w:rPr>
            </w:pPr>
            <w:r>
              <w:rPr>
                <w:rFonts w:ascii="Calibri" w:eastAsia="Calibri" w:hAnsi="Calibri" w:cs="Times New Roman"/>
                <w:color w:val="808080"/>
              </w:rPr>
              <w:t xml:space="preserve">Make sure </w:t>
            </w:r>
            <w:r w:rsidR="00F71270">
              <w:rPr>
                <w:rFonts w:ascii="Calibri" w:eastAsia="Calibri" w:hAnsi="Calibri" w:cs="Times New Roman"/>
                <w:color w:val="808080"/>
              </w:rPr>
              <w:t xml:space="preserve">your resources and assessment </w:t>
            </w:r>
            <w:r>
              <w:rPr>
                <w:rFonts w:ascii="Calibri" w:eastAsia="Calibri" w:hAnsi="Calibri" w:cs="Times New Roman"/>
                <w:color w:val="808080"/>
              </w:rPr>
              <w:t xml:space="preserve">aligns </w:t>
            </w:r>
            <w:r w:rsidR="00F71270">
              <w:rPr>
                <w:rFonts w:ascii="Calibri" w:eastAsia="Calibri" w:hAnsi="Calibri" w:cs="Times New Roman"/>
                <w:color w:val="808080"/>
              </w:rPr>
              <w:t>with your vision.</w:t>
            </w:r>
          </w:p>
          <w:p w14:paraId="2AD5BE54" w14:textId="77777777" w:rsidR="00B520E7" w:rsidRDefault="00784C39" w:rsidP="002F3995">
            <w:pPr>
              <w:rPr>
                <w:rFonts w:ascii="Calibri" w:eastAsia="Calibri" w:hAnsi="Calibri" w:cs="Times New Roman"/>
                <w:color w:val="808080"/>
              </w:rPr>
            </w:pPr>
            <w:r>
              <w:rPr>
                <w:rFonts w:ascii="Calibri" w:eastAsia="Calibri" w:hAnsi="Calibri" w:cs="Times New Roman"/>
                <w:color w:val="808080"/>
              </w:rPr>
              <w:t>Invest in Complete PE or a similar resource</w:t>
            </w:r>
            <w:r w:rsidR="00B520E7">
              <w:rPr>
                <w:rFonts w:ascii="Calibri" w:eastAsia="Calibri" w:hAnsi="Calibri" w:cs="Times New Roman"/>
                <w:color w:val="808080"/>
              </w:rPr>
              <w:t>.</w:t>
            </w:r>
          </w:p>
          <w:p w14:paraId="13FA44AA" w14:textId="43252CBE" w:rsidR="00245BE2" w:rsidRPr="000A095E" w:rsidRDefault="00B520E7" w:rsidP="002F3995">
            <w:pPr>
              <w:rPr>
                <w:rFonts w:ascii="Calibri" w:eastAsia="Calibri" w:hAnsi="Calibri" w:cs="Times New Roman"/>
                <w:color w:val="808080"/>
              </w:rPr>
            </w:pPr>
            <w:r>
              <w:rPr>
                <w:rFonts w:ascii="Calibri" w:eastAsia="Calibri" w:hAnsi="Calibri" w:cs="Times New Roman"/>
                <w:color w:val="808080"/>
              </w:rPr>
              <w:t>Sign up to Will Swaithes Curriculum design course</w:t>
            </w:r>
            <w:r w:rsidR="00EB5947">
              <w:rPr>
                <w:rFonts w:ascii="Calibri" w:eastAsia="Calibri" w:hAnsi="Calibri" w:cs="Times New Roman"/>
                <w:color w:val="808080"/>
              </w:rPr>
              <w:t>.</w:t>
            </w:r>
            <w:r w:rsidR="00245BE2">
              <w:rPr>
                <w:rFonts w:ascii="Calibri" w:eastAsia="Calibri" w:hAnsi="Calibri" w:cs="Times New Roman"/>
                <w:color w:val="808080"/>
              </w:rPr>
              <w:t xml:space="preserve"> </w:t>
            </w:r>
          </w:p>
        </w:tc>
      </w:tr>
    </w:tbl>
    <w:p w14:paraId="55BF6527" w14:textId="77777777" w:rsidR="00245BE2" w:rsidRDefault="00245BE2" w:rsidP="00245BE2">
      <w:pPr>
        <w:jc w:val="center"/>
        <w:rPr>
          <w:b/>
          <w:color w:val="44546A" w:themeColor="text2"/>
          <w:sz w:val="28"/>
          <w:szCs w:val="28"/>
        </w:rPr>
      </w:pPr>
    </w:p>
    <w:tbl>
      <w:tblPr>
        <w:tblStyle w:val="TableGrid1"/>
        <w:tblW w:w="10106" w:type="dxa"/>
        <w:tblInd w:w="-1464" w:type="dxa"/>
        <w:tblLook w:val="04A0" w:firstRow="1" w:lastRow="0" w:firstColumn="1" w:lastColumn="0" w:noHBand="0" w:noVBand="1"/>
      </w:tblPr>
      <w:tblGrid>
        <w:gridCol w:w="1749"/>
        <w:gridCol w:w="8357"/>
      </w:tblGrid>
      <w:tr w:rsidR="00245BE2" w:rsidRPr="00C320E8" w14:paraId="3503D66B" w14:textId="77777777" w:rsidTr="002F3995">
        <w:tc>
          <w:tcPr>
            <w:tcW w:w="10106" w:type="dxa"/>
            <w:gridSpan w:val="2"/>
            <w:shd w:val="clear" w:color="auto" w:fill="994B97"/>
          </w:tcPr>
          <w:p w14:paraId="2A986FC0" w14:textId="77777777" w:rsidR="00245BE2" w:rsidRPr="00C320E8" w:rsidRDefault="00245BE2" w:rsidP="002F3995">
            <w:pPr>
              <w:rPr>
                <w:rFonts w:ascii="Calibri" w:eastAsia="Calibri" w:hAnsi="Calibri" w:cs="Times New Roman"/>
                <w:b/>
                <w:color w:val="FFFFFF"/>
              </w:rPr>
            </w:pPr>
            <w:r w:rsidRPr="00C320E8">
              <w:rPr>
                <w:rFonts w:ascii="Calibri" w:eastAsia="Calibri" w:hAnsi="Calibri" w:cs="Times New Roman"/>
                <w:b/>
                <w:color w:val="FFFFFF"/>
              </w:rPr>
              <w:t>Permissions and Supporting Information</w:t>
            </w:r>
          </w:p>
        </w:tc>
      </w:tr>
      <w:tr w:rsidR="00245BE2" w:rsidRPr="00C320E8" w14:paraId="094EAA1B" w14:textId="77777777" w:rsidTr="002F3995">
        <w:tc>
          <w:tcPr>
            <w:tcW w:w="1749" w:type="dxa"/>
          </w:tcPr>
          <w:p w14:paraId="6F458D27" w14:textId="77777777" w:rsidR="00245BE2" w:rsidRPr="00C320E8" w:rsidRDefault="00245BE2" w:rsidP="002F3995">
            <w:pPr>
              <w:rPr>
                <w:rFonts w:ascii="Calibri" w:eastAsia="Calibri" w:hAnsi="Calibri" w:cs="Times New Roman"/>
              </w:rPr>
            </w:pPr>
            <w:r w:rsidRPr="00C320E8">
              <w:rPr>
                <w:rFonts w:ascii="Calibri" w:eastAsia="Calibri" w:hAnsi="Calibri" w:cs="Times New Roman"/>
              </w:rPr>
              <w:t xml:space="preserve">Approved quotes </w:t>
            </w:r>
          </w:p>
        </w:tc>
        <w:tc>
          <w:tcPr>
            <w:tcW w:w="8357" w:type="dxa"/>
          </w:tcPr>
          <w:p w14:paraId="5A44F98B" w14:textId="52812A9E" w:rsidR="00245BE2" w:rsidRDefault="00245BE2" w:rsidP="002F3995">
            <w:pPr>
              <w:rPr>
                <w:rFonts w:ascii="Calibri" w:eastAsia="Calibri" w:hAnsi="Calibri" w:cs="Times New Roman"/>
                <w:color w:val="808080"/>
              </w:rPr>
            </w:pPr>
            <w:r>
              <w:rPr>
                <w:rFonts w:ascii="Calibri" w:eastAsia="Calibri" w:hAnsi="Calibri" w:cs="Times New Roman"/>
                <w:color w:val="808080"/>
              </w:rPr>
              <w:t xml:space="preserve">Consent to use quotes included in the case </w:t>
            </w:r>
            <w:proofErr w:type="gramStart"/>
            <w:r>
              <w:rPr>
                <w:rFonts w:ascii="Calibri" w:eastAsia="Calibri" w:hAnsi="Calibri" w:cs="Times New Roman"/>
                <w:color w:val="808080"/>
              </w:rPr>
              <w:t>study?</w:t>
            </w:r>
            <w:proofErr w:type="gramEnd"/>
            <w:r>
              <w:rPr>
                <w:rFonts w:ascii="Calibri" w:eastAsia="Calibri" w:hAnsi="Calibri" w:cs="Times New Roman"/>
                <w:color w:val="808080"/>
              </w:rPr>
              <w:t xml:space="preserve">  Yes </w:t>
            </w:r>
          </w:p>
          <w:p w14:paraId="23262463" w14:textId="134E3841" w:rsidR="00245BE2" w:rsidRPr="00C320E8" w:rsidRDefault="00245BE2" w:rsidP="002F3995">
            <w:pPr>
              <w:rPr>
                <w:rFonts w:ascii="Calibri" w:eastAsia="Calibri" w:hAnsi="Calibri" w:cs="Times New Roman"/>
              </w:rPr>
            </w:pPr>
            <w:r>
              <w:rPr>
                <w:rFonts w:ascii="Calibri" w:eastAsia="Calibri" w:hAnsi="Calibri" w:cs="Times New Roman"/>
                <w:color w:val="808080"/>
              </w:rPr>
              <w:t xml:space="preserve">Consent to use photos included in the case </w:t>
            </w:r>
            <w:proofErr w:type="gramStart"/>
            <w:r>
              <w:rPr>
                <w:rFonts w:ascii="Calibri" w:eastAsia="Calibri" w:hAnsi="Calibri" w:cs="Times New Roman"/>
                <w:color w:val="808080"/>
              </w:rPr>
              <w:t>study?</w:t>
            </w:r>
            <w:proofErr w:type="gramEnd"/>
            <w:r>
              <w:rPr>
                <w:rFonts w:ascii="Calibri" w:eastAsia="Calibri" w:hAnsi="Calibri" w:cs="Times New Roman"/>
                <w:color w:val="808080"/>
              </w:rPr>
              <w:t xml:space="preserve"> Yes</w:t>
            </w:r>
          </w:p>
        </w:tc>
      </w:tr>
      <w:tr w:rsidR="00245BE2" w:rsidRPr="00F23BED" w14:paraId="3ED21EAE" w14:textId="77777777" w:rsidTr="002F3995">
        <w:tc>
          <w:tcPr>
            <w:tcW w:w="1749" w:type="dxa"/>
          </w:tcPr>
          <w:p w14:paraId="29E093DE" w14:textId="77777777" w:rsidR="00245BE2" w:rsidRPr="00C320E8" w:rsidRDefault="00245BE2" w:rsidP="002F3995">
            <w:pPr>
              <w:rPr>
                <w:rFonts w:ascii="Calibri" w:eastAsia="Calibri" w:hAnsi="Calibri" w:cs="Times New Roman"/>
              </w:rPr>
            </w:pPr>
            <w:r w:rsidRPr="00C320E8">
              <w:rPr>
                <w:rFonts w:ascii="Calibri" w:eastAsia="Calibri" w:hAnsi="Calibri" w:cs="Times New Roman"/>
              </w:rPr>
              <w:t>Consent to share</w:t>
            </w:r>
          </w:p>
        </w:tc>
        <w:tc>
          <w:tcPr>
            <w:tcW w:w="8357" w:type="dxa"/>
          </w:tcPr>
          <w:p w14:paraId="27957F1F" w14:textId="66A5F10E" w:rsidR="00245BE2" w:rsidRDefault="00245BE2" w:rsidP="002F3995">
            <w:pPr>
              <w:rPr>
                <w:rFonts w:ascii="Calibri" w:eastAsia="Calibri" w:hAnsi="Calibri" w:cs="Times New Roman"/>
                <w:color w:val="808080"/>
              </w:rPr>
            </w:pPr>
            <w:r>
              <w:rPr>
                <w:rFonts w:ascii="Calibri" w:eastAsia="Calibri" w:hAnsi="Calibri" w:cs="Times New Roman"/>
                <w:color w:val="808080"/>
              </w:rPr>
              <w:t xml:space="preserve">Consent to share case </w:t>
            </w:r>
            <w:proofErr w:type="gramStart"/>
            <w:r>
              <w:rPr>
                <w:rFonts w:ascii="Calibri" w:eastAsia="Calibri" w:hAnsi="Calibri" w:cs="Times New Roman"/>
                <w:color w:val="808080"/>
              </w:rPr>
              <w:t>study?</w:t>
            </w:r>
            <w:proofErr w:type="gramEnd"/>
            <w:r>
              <w:rPr>
                <w:rFonts w:ascii="Calibri" w:eastAsia="Calibri" w:hAnsi="Calibri" w:cs="Times New Roman"/>
                <w:color w:val="808080"/>
              </w:rPr>
              <w:t xml:space="preserve">  </w:t>
            </w:r>
            <w:r w:rsidR="00EB5947">
              <w:rPr>
                <w:rFonts w:ascii="Calibri" w:eastAsia="Calibri" w:hAnsi="Calibri" w:cs="Times New Roman"/>
                <w:color w:val="808080"/>
              </w:rPr>
              <w:t>Not su</w:t>
            </w:r>
            <w:r w:rsidR="00F578B7">
              <w:rPr>
                <w:rFonts w:ascii="Calibri" w:eastAsia="Calibri" w:hAnsi="Calibri" w:cs="Times New Roman"/>
                <w:color w:val="808080"/>
              </w:rPr>
              <w:t>re</w:t>
            </w:r>
          </w:p>
          <w:p w14:paraId="2D3A8913" w14:textId="77777777" w:rsidR="00245BE2" w:rsidRDefault="00245BE2" w:rsidP="002F3995">
            <w:pPr>
              <w:rPr>
                <w:rFonts w:ascii="Calibri" w:eastAsia="Calibri" w:hAnsi="Calibri" w:cs="Times New Roman"/>
                <w:color w:val="808080"/>
              </w:rPr>
            </w:pPr>
            <w:r>
              <w:rPr>
                <w:rFonts w:ascii="Calibri" w:eastAsia="Calibri" w:hAnsi="Calibri" w:cs="Times New Roman"/>
                <w:color w:val="808080"/>
              </w:rPr>
              <w:t>Consent to share case study given by:</w:t>
            </w:r>
          </w:p>
          <w:p w14:paraId="39A97C50" w14:textId="07DB64B9" w:rsidR="00245BE2" w:rsidRPr="00F23BED" w:rsidRDefault="00245BE2" w:rsidP="00245BE2">
            <w:pPr>
              <w:pStyle w:val="ListParagraph"/>
              <w:numPr>
                <w:ilvl w:val="0"/>
                <w:numId w:val="1"/>
              </w:numPr>
              <w:rPr>
                <w:color w:val="808080"/>
              </w:rPr>
            </w:pPr>
            <w:r w:rsidRPr="00F23BED">
              <w:rPr>
                <w:color w:val="808080"/>
              </w:rPr>
              <w:t>Name:</w:t>
            </w:r>
          </w:p>
          <w:p w14:paraId="3612DDCF" w14:textId="77777777" w:rsidR="00245BE2" w:rsidRPr="00F23BED" w:rsidRDefault="00245BE2" w:rsidP="00245BE2">
            <w:pPr>
              <w:pStyle w:val="ListParagraph"/>
              <w:numPr>
                <w:ilvl w:val="0"/>
                <w:numId w:val="1"/>
              </w:numPr>
              <w:rPr>
                <w:color w:val="808080"/>
              </w:rPr>
            </w:pPr>
            <w:r w:rsidRPr="00F23BED">
              <w:rPr>
                <w:color w:val="808080"/>
              </w:rPr>
              <w:t>Role:</w:t>
            </w:r>
          </w:p>
          <w:p w14:paraId="0CD41263" w14:textId="77777777" w:rsidR="00245BE2" w:rsidRPr="00F23BED" w:rsidRDefault="00245BE2" w:rsidP="00245BE2">
            <w:pPr>
              <w:pStyle w:val="ListParagraph"/>
              <w:numPr>
                <w:ilvl w:val="0"/>
                <w:numId w:val="1"/>
              </w:numPr>
              <w:rPr>
                <w:color w:val="808080"/>
              </w:rPr>
            </w:pPr>
            <w:r w:rsidRPr="00F23BED">
              <w:rPr>
                <w:color w:val="808080"/>
              </w:rPr>
              <w:t xml:space="preserve">Organisation: </w:t>
            </w:r>
          </w:p>
        </w:tc>
      </w:tr>
      <w:tr w:rsidR="00245BE2" w:rsidRPr="00C320E8" w14:paraId="7051E338" w14:textId="77777777" w:rsidTr="002F3995">
        <w:tc>
          <w:tcPr>
            <w:tcW w:w="1749" w:type="dxa"/>
          </w:tcPr>
          <w:p w14:paraId="1DEFD453" w14:textId="77777777" w:rsidR="00245BE2" w:rsidRPr="00C320E8" w:rsidRDefault="00245BE2" w:rsidP="002F3995">
            <w:pPr>
              <w:rPr>
                <w:rFonts w:ascii="Calibri" w:eastAsia="Calibri" w:hAnsi="Calibri" w:cs="Times New Roman"/>
              </w:rPr>
            </w:pPr>
            <w:r w:rsidRPr="00C320E8">
              <w:rPr>
                <w:rFonts w:ascii="Calibri" w:eastAsia="Calibri" w:hAnsi="Calibri" w:cs="Times New Roman"/>
              </w:rPr>
              <w:t>Date of case study</w:t>
            </w:r>
          </w:p>
        </w:tc>
        <w:tc>
          <w:tcPr>
            <w:tcW w:w="8357" w:type="dxa"/>
          </w:tcPr>
          <w:p w14:paraId="12962F34" w14:textId="77777777" w:rsidR="00245BE2" w:rsidRDefault="00245BE2" w:rsidP="002F3995">
            <w:pPr>
              <w:rPr>
                <w:rFonts w:ascii="Calibri" w:eastAsia="Calibri" w:hAnsi="Calibri" w:cs="Times New Roman"/>
                <w:color w:val="808080"/>
              </w:rPr>
            </w:pPr>
            <w:r w:rsidRPr="00C320E8">
              <w:rPr>
                <w:rFonts w:ascii="Calibri" w:eastAsia="Calibri" w:hAnsi="Calibri" w:cs="Times New Roman"/>
                <w:color w:val="808080"/>
              </w:rPr>
              <w:t>Include date that the case study was compiled.</w:t>
            </w:r>
          </w:p>
          <w:p w14:paraId="14B14933" w14:textId="74142695" w:rsidR="00F578B7" w:rsidRPr="00C320E8" w:rsidRDefault="00F578B7" w:rsidP="002F3995">
            <w:pPr>
              <w:rPr>
                <w:rFonts w:ascii="Calibri" w:eastAsia="Calibri" w:hAnsi="Calibri" w:cs="Times New Roman"/>
                <w:color w:val="808080"/>
              </w:rPr>
            </w:pPr>
            <w:r>
              <w:rPr>
                <w:rFonts w:ascii="Calibri" w:eastAsia="Calibri" w:hAnsi="Calibri" w:cs="Times New Roman"/>
                <w:color w:val="808080"/>
              </w:rPr>
              <w:t>14/04/22</w:t>
            </w:r>
          </w:p>
        </w:tc>
      </w:tr>
    </w:tbl>
    <w:p w14:paraId="1086D64E" w14:textId="77777777" w:rsidR="00245BE2" w:rsidRDefault="00245BE2" w:rsidP="00245BE2">
      <w:pPr>
        <w:jc w:val="center"/>
        <w:rPr>
          <w:b/>
          <w:color w:val="44546A" w:themeColor="text2"/>
          <w:sz w:val="28"/>
          <w:szCs w:val="28"/>
        </w:rPr>
      </w:pPr>
    </w:p>
    <w:p w14:paraId="1FD824A9" w14:textId="77777777" w:rsidR="00245BE2" w:rsidRDefault="00245BE2" w:rsidP="00245BE2">
      <w:pPr>
        <w:jc w:val="center"/>
        <w:rPr>
          <w:b/>
          <w:color w:val="44546A" w:themeColor="text2"/>
          <w:sz w:val="28"/>
          <w:szCs w:val="28"/>
        </w:rPr>
      </w:pPr>
    </w:p>
    <w:p w14:paraId="161E7F50" w14:textId="77777777" w:rsidR="00484AD0" w:rsidRDefault="00484AD0"/>
    <w:sectPr w:rsidR="00484AD0" w:rsidSect="00C57D05">
      <w:headerReference w:type="default" r:id="rId23"/>
      <w:pgSz w:w="11906" w:h="16838"/>
      <w:pgMar w:top="1440" w:right="1440" w:bottom="1440" w:left="226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B3F3E" w14:textId="77777777" w:rsidR="00987B1E" w:rsidRDefault="00987B1E" w:rsidP="00C80273">
      <w:pPr>
        <w:spacing w:after="0" w:line="240" w:lineRule="auto"/>
      </w:pPr>
      <w:r>
        <w:separator/>
      </w:r>
    </w:p>
  </w:endnote>
  <w:endnote w:type="continuationSeparator" w:id="0">
    <w:p w14:paraId="162E0707" w14:textId="77777777" w:rsidR="00987B1E" w:rsidRDefault="00987B1E" w:rsidP="00C80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E8FFB" w14:textId="77777777" w:rsidR="00987B1E" w:rsidRDefault="00987B1E" w:rsidP="00C80273">
      <w:pPr>
        <w:spacing w:after="0" w:line="240" w:lineRule="auto"/>
      </w:pPr>
      <w:r>
        <w:separator/>
      </w:r>
    </w:p>
  </w:footnote>
  <w:footnote w:type="continuationSeparator" w:id="0">
    <w:p w14:paraId="01EE2DA1" w14:textId="77777777" w:rsidR="00987B1E" w:rsidRDefault="00987B1E" w:rsidP="00C80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F590" w14:textId="01859486" w:rsidR="003C1C64" w:rsidRPr="003C1C64" w:rsidRDefault="003C1C64" w:rsidP="003C1C64">
    <w:pPr>
      <w:pStyle w:val="Heading1"/>
      <w:jc w:val="center"/>
    </w:pPr>
    <w:r>
      <w:t>School Case Study Template option 1</w:t>
    </w:r>
  </w:p>
  <w:p w14:paraId="6B2B6895" w14:textId="784EF806" w:rsidR="003C4E15" w:rsidRPr="00040BCA" w:rsidRDefault="003C1C64" w:rsidP="003C1C64">
    <w:pPr>
      <w:pStyle w:val="Header"/>
      <w:jc w:val="center"/>
      <w:rPr>
        <w:sz w:val="18"/>
        <w:szCs w:val="18"/>
      </w:rPr>
    </w:pPr>
    <w:r>
      <w:rPr>
        <w:noProof/>
        <w:sz w:val="18"/>
        <w:szCs w:val="18"/>
      </w:rPr>
      <w:drawing>
        <wp:inline distT="0" distB="0" distL="0" distR="0" wp14:anchorId="4EA79E8E" wp14:editId="3868B33B">
          <wp:extent cx="1952625" cy="1380677"/>
          <wp:effectExtent l="0" t="0" r="0"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959892" cy="1385816"/>
                  </a:xfrm>
                  <a:prstGeom prst="rect">
                    <a:avLst/>
                  </a:prstGeom>
                </pic:spPr>
              </pic:pic>
            </a:graphicData>
          </a:graphic>
        </wp:inline>
      </w:drawing>
    </w:r>
  </w:p>
  <w:p w14:paraId="7B5815A9" w14:textId="77777777" w:rsidR="00705450" w:rsidRDefault="0006137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C85579"/>
    <w:multiLevelType w:val="hybridMultilevel"/>
    <w:tmpl w:val="F0D82200"/>
    <w:lvl w:ilvl="0" w:tplc="479C8F5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8A4EBE"/>
    <w:multiLevelType w:val="hybridMultilevel"/>
    <w:tmpl w:val="BC16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BE2"/>
    <w:rsid w:val="00004B77"/>
    <w:rsid w:val="00050164"/>
    <w:rsid w:val="00061370"/>
    <w:rsid w:val="00063763"/>
    <w:rsid w:val="000676D0"/>
    <w:rsid w:val="00080D8D"/>
    <w:rsid w:val="000825A5"/>
    <w:rsid w:val="00090756"/>
    <w:rsid w:val="0009772D"/>
    <w:rsid w:val="000A095E"/>
    <w:rsid w:val="000C123B"/>
    <w:rsid w:val="000D1607"/>
    <w:rsid w:val="000E2B3B"/>
    <w:rsid w:val="00110D99"/>
    <w:rsid w:val="00143D2B"/>
    <w:rsid w:val="00170F5D"/>
    <w:rsid w:val="001A1BC6"/>
    <w:rsid w:val="001E2C15"/>
    <w:rsid w:val="001E3A8C"/>
    <w:rsid w:val="00215FD8"/>
    <w:rsid w:val="00216683"/>
    <w:rsid w:val="00224904"/>
    <w:rsid w:val="00241CCD"/>
    <w:rsid w:val="00245BE2"/>
    <w:rsid w:val="00255285"/>
    <w:rsid w:val="00256E5C"/>
    <w:rsid w:val="0028422D"/>
    <w:rsid w:val="0029555F"/>
    <w:rsid w:val="002D3010"/>
    <w:rsid w:val="002F1494"/>
    <w:rsid w:val="003233A7"/>
    <w:rsid w:val="0035398B"/>
    <w:rsid w:val="00362A72"/>
    <w:rsid w:val="003B30CB"/>
    <w:rsid w:val="003C1C64"/>
    <w:rsid w:val="003D6D63"/>
    <w:rsid w:val="0040389C"/>
    <w:rsid w:val="00411B7C"/>
    <w:rsid w:val="00423BAB"/>
    <w:rsid w:val="00434C16"/>
    <w:rsid w:val="004438B7"/>
    <w:rsid w:val="00483D94"/>
    <w:rsid w:val="00484AD0"/>
    <w:rsid w:val="004C6B36"/>
    <w:rsid w:val="00526B1B"/>
    <w:rsid w:val="00625800"/>
    <w:rsid w:val="00664470"/>
    <w:rsid w:val="006649D2"/>
    <w:rsid w:val="006D1F6F"/>
    <w:rsid w:val="00702EAE"/>
    <w:rsid w:val="00712EB0"/>
    <w:rsid w:val="007758EC"/>
    <w:rsid w:val="00784C39"/>
    <w:rsid w:val="00795013"/>
    <w:rsid w:val="007F4F75"/>
    <w:rsid w:val="00814CC7"/>
    <w:rsid w:val="0084572E"/>
    <w:rsid w:val="008724FE"/>
    <w:rsid w:val="008742A4"/>
    <w:rsid w:val="0089793E"/>
    <w:rsid w:val="008B0FCE"/>
    <w:rsid w:val="008D35CC"/>
    <w:rsid w:val="008D43E1"/>
    <w:rsid w:val="009103BA"/>
    <w:rsid w:val="00946E02"/>
    <w:rsid w:val="00974914"/>
    <w:rsid w:val="00987B1E"/>
    <w:rsid w:val="009A2A83"/>
    <w:rsid w:val="009B4418"/>
    <w:rsid w:val="00A30439"/>
    <w:rsid w:val="00A610D5"/>
    <w:rsid w:val="00AA2443"/>
    <w:rsid w:val="00AC1E48"/>
    <w:rsid w:val="00AD16EE"/>
    <w:rsid w:val="00AD7F0E"/>
    <w:rsid w:val="00B05757"/>
    <w:rsid w:val="00B05ECA"/>
    <w:rsid w:val="00B327F6"/>
    <w:rsid w:val="00B45295"/>
    <w:rsid w:val="00B520E7"/>
    <w:rsid w:val="00B96731"/>
    <w:rsid w:val="00BE7631"/>
    <w:rsid w:val="00C11575"/>
    <w:rsid w:val="00C328D5"/>
    <w:rsid w:val="00C34488"/>
    <w:rsid w:val="00C728C8"/>
    <w:rsid w:val="00C80273"/>
    <w:rsid w:val="00C83DBE"/>
    <w:rsid w:val="00CB662A"/>
    <w:rsid w:val="00D36C9E"/>
    <w:rsid w:val="00D5570C"/>
    <w:rsid w:val="00D707D6"/>
    <w:rsid w:val="00E00168"/>
    <w:rsid w:val="00E30395"/>
    <w:rsid w:val="00E47F55"/>
    <w:rsid w:val="00E56111"/>
    <w:rsid w:val="00E62F8C"/>
    <w:rsid w:val="00EB2615"/>
    <w:rsid w:val="00EB5947"/>
    <w:rsid w:val="00F013F1"/>
    <w:rsid w:val="00F21060"/>
    <w:rsid w:val="00F26D6E"/>
    <w:rsid w:val="00F4718D"/>
    <w:rsid w:val="00F51E50"/>
    <w:rsid w:val="00F578B7"/>
    <w:rsid w:val="00F71270"/>
    <w:rsid w:val="00F83FC9"/>
    <w:rsid w:val="00F903E2"/>
    <w:rsid w:val="00FB5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31D8D"/>
  <w15:chartTrackingRefBased/>
  <w15:docId w15:val="{4BA15D54-8617-4DF0-A6AB-2938C3FA9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BE2"/>
    <w:pPr>
      <w:spacing w:after="200" w:line="276" w:lineRule="auto"/>
    </w:pPr>
  </w:style>
  <w:style w:type="paragraph" w:styleId="Heading1">
    <w:name w:val="heading 1"/>
    <w:basedOn w:val="Heading2"/>
    <w:next w:val="Normal"/>
    <w:link w:val="Heading1Char"/>
    <w:uiPriority w:val="9"/>
    <w:qFormat/>
    <w:rsid w:val="003C1C64"/>
    <w:pPr>
      <w:spacing w:after="120" w:line="259" w:lineRule="auto"/>
      <w:outlineLvl w:val="0"/>
    </w:pPr>
    <w:rPr>
      <w:rFonts w:asciiTheme="minorHAnsi" w:hAnsiTheme="minorHAnsi" w:cstheme="minorHAnsi"/>
      <w:b/>
      <w:color w:val="7A1452"/>
      <w:sz w:val="32"/>
      <w:szCs w:val="32"/>
    </w:rPr>
  </w:style>
  <w:style w:type="paragraph" w:styleId="Heading2">
    <w:name w:val="heading 2"/>
    <w:basedOn w:val="Normal"/>
    <w:next w:val="Normal"/>
    <w:link w:val="Heading2Char"/>
    <w:uiPriority w:val="9"/>
    <w:semiHidden/>
    <w:unhideWhenUsed/>
    <w:qFormat/>
    <w:rsid w:val="003C1C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E3039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BE2"/>
  </w:style>
  <w:style w:type="paragraph" w:styleId="ListParagraph">
    <w:name w:val="List Paragraph"/>
    <w:basedOn w:val="Normal"/>
    <w:uiPriority w:val="34"/>
    <w:qFormat/>
    <w:rsid w:val="00245BE2"/>
    <w:pPr>
      <w:spacing w:after="0" w:line="240" w:lineRule="auto"/>
      <w:ind w:left="720"/>
    </w:pPr>
    <w:rPr>
      <w:rFonts w:ascii="Calibri" w:eastAsia="Calibri" w:hAnsi="Calibri" w:cs="Times New Roman"/>
      <w:lang w:eastAsia="en-GB"/>
    </w:rPr>
  </w:style>
  <w:style w:type="table" w:customStyle="1" w:styleId="TableGrid1">
    <w:name w:val="Table Grid1"/>
    <w:basedOn w:val="TableNormal"/>
    <w:next w:val="TableGrid"/>
    <w:uiPriority w:val="59"/>
    <w:rsid w:val="00245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5BE2"/>
    <w:rPr>
      <w:sz w:val="16"/>
      <w:szCs w:val="16"/>
    </w:rPr>
  </w:style>
  <w:style w:type="paragraph" w:styleId="CommentText">
    <w:name w:val="annotation text"/>
    <w:basedOn w:val="Normal"/>
    <w:link w:val="CommentTextChar"/>
    <w:uiPriority w:val="99"/>
    <w:semiHidden/>
    <w:unhideWhenUsed/>
    <w:rsid w:val="00245BE2"/>
    <w:pPr>
      <w:spacing w:line="240" w:lineRule="auto"/>
    </w:pPr>
    <w:rPr>
      <w:sz w:val="20"/>
      <w:szCs w:val="20"/>
    </w:rPr>
  </w:style>
  <w:style w:type="character" w:customStyle="1" w:styleId="CommentTextChar">
    <w:name w:val="Comment Text Char"/>
    <w:basedOn w:val="DefaultParagraphFont"/>
    <w:link w:val="CommentText"/>
    <w:uiPriority w:val="99"/>
    <w:semiHidden/>
    <w:rsid w:val="00245BE2"/>
    <w:rPr>
      <w:sz w:val="20"/>
      <w:szCs w:val="20"/>
    </w:rPr>
  </w:style>
  <w:style w:type="table" w:styleId="TableGrid">
    <w:name w:val="Table Grid"/>
    <w:basedOn w:val="TableNormal"/>
    <w:uiPriority w:val="39"/>
    <w:rsid w:val="00245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802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273"/>
  </w:style>
  <w:style w:type="character" w:customStyle="1" w:styleId="Heading1Char">
    <w:name w:val="Heading 1 Char"/>
    <w:basedOn w:val="DefaultParagraphFont"/>
    <w:link w:val="Heading1"/>
    <w:uiPriority w:val="9"/>
    <w:rsid w:val="003C1C64"/>
    <w:rPr>
      <w:rFonts w:eastAsiaTheme="majorEastAsia" w:cstheme="minorHAnsi"/>
      <w:b/>
      <w:color w:val="7A1452"/>
      <w:sz w:val="32"/>
      <w:szCs w:val="32"/>
    </w:rPr>
  </w:style>
  <w:style w:type="character" w:customStyle="1" w:styleId="Heading2Char">
    <w:name w:val="Heading 2 Char"/>
    <w:basedOn w:val="DefaultParagraphFont"/>
    <w:link w:val="Heading2"/>
    <w:uiPriority w:val="9"/>
    <w:semiHidden/>
    <w:rsid w:val="003C1C64"/>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E30395"/>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9A2A83"/>
    <w:rPr>
      <w:color w:val="0563C1" w:themeColor="hyperlink"/>
      <w:u w:val="single"/>
    </w:rPr>
  </w:style>
  <w:style w:type="character" w:styleId="UnresolvedMention">
    <w:name w:val="Unresolved Mention"/>
    <w:basedOn w:val="DefaultParagraphFont"/>
    <w:uiPriority w:val="99"/>
    <w:semiHidden/>
    <w:unhideWhenUsed/>
    <w:rsid w:val="009A2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88526">
      <w:bodyDiv w:val="1"/>
      <w:marLeft w:val="0"/>
      <w:marRight w:val="0"/>
      <w:marTop w:val="0"/>
      <w:marBottom w:val="0"/>
      <w:divBdr>
        <w:top w:val="none" w:sz="0" w:space="0" w:color="auto"/>
        <w:left w:val="none" w:sz="0" w:space="0" w:color="auto"/>
        <w:bottom w:val="none" w:sz="0" w:space="0" w:color="auto"/>
        <w:right w:val="none" w:sz="0" w:space="0" w:color="auto"/>
      </w:divBdr>
      <w:divsChild>
        <w:div w:id="817234542">
          <w:marLeft w:val="0"/>
          <w:marRight w:val="0"/>
          <w:marTop w:val="0"/>
          <w:marBottom w:val="0"/>
          <w:divBdr>
            <w:top w:val="none" w:sz="0" w:space="0" w:color="auto"/>
            <w:left w:val="none" w:sz="0" w:space="0" w:color="auto"/>
            <w:bottom w:val="none" w:sz="0" w:space="0" w:color="auto"/>
            <w:right w:val="none" w:sz="0" w:space="0" w:color="auto"/>
          </w:divBdr>
        </w:div>
        <w:div w:id="1647585540">
          <w:marLeft w:val="0"/>
          <w:marRight w:val="0"/>
          <w:marTop w:val="0"/>
          <w:marBottom w:val="0"/>
          <w:divBdr>
            <w:top w:val="none" w:sz="0" w:space="0" w:color="auto"/>
            <w:left w:val="none" w:sz="0" w:space="0" w:color="auto"/>
            <w:bottom w:val="none" w:sz="0" w:space="0" w:color="auto"/>
            <w:right w:val="none" w:sz="0" w:space="0" w:color="auto"/>
          </w:divBdr>
          <w:divsChild>
            <w:div w:id="1537890810">
              <w:marLeft w:val="0"/>
              <w:marRight w:val="0"/>
              <w:marTop w:val="0"/>
              <w:marBottom w:val="0"/>
              <w:divBdr>
                <w:top w:val="none" w:sz="0" w:space="0" w:color="auto"/>
                <w:left w:val="none" w:sz="0" w:space="0" w:color="auto"/>
                <w:bottom w:val="none" w:sz="0" w:space="0" w:color="auto"/>
                <w:right w:val="none" w:sz="0" w:space="0" w:color="auto"/>
              </w:divBdr>
              <w:divsChild>
                <w:div w:id="920136501">
                  <w:marLeft w:val="0"/>
                  <w:marRight w:val="0"/>
                  <w:marTop w:val="0"/>
                  <w:marBottom w:val="0"/>
                  <w:divBdr>
                    <w:top w:val="none" w:sz="0" w:space="0" w:color="auto"/>
                    <w:left w:val="none" w:sz="0" w:space="0" w:color="auto"/>
                    <w:bottom w:val="none" w:sz="0" w:space="0" w:color="auto"/>
                    <w:right w:val="none" w:sz="0" w:space="0" w:color="auto"/>
                  </w:divBdr>
                </w:div>
                <w:div w:id="7553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48531">
      <w:bodyDiv w:val="1"/>
      <w:marLeft w:val="0"/>
      <w:marRight w:val="0"/>
      <w:marTop w:val="0"/>
      <w:marBottom w:val="0"/>
      <w:divBdr>
        <w:top w:val="none" w:sz="0" w:space="0" w:color="auto"/>
        <w:left w:val="none" w:sz="0" w:space="0" w:color="auto"/>
        <w:bottom w:val="none" w:sz="0" w:space="0" w:color="auto"/>
        <w:right w:val="none" w:sz="0" w:space="0" w:color="auto"/>
      </w:divBdr>
      <w:divsChild>
        <w:div w:id="171185296">
          <w:marLeft w:val="0"/>
          <w:marRight w:val="0"/>
          <w:marTop w:val="0"/>
          <w:marBottom w:val="0"/>
          <w:divBdr>
            <w:top w:val="none" w:sz="0" w:space="0" w:color="auto"/>
            <w:left w:val="none" w:sz="0" w:space="0" w:color="auto"/>
            <w:bottom w:val="none" w:sz="0" w:space="0" w:color="auto"/>
            <w:right w:val="none" w:sz="0" w:space="0" w:color="auto"/>
          </w:divBdr>
        </w:div>
        <w:div w:id="914901890">
          <w:marLeft w:val="0"/>
          <w:marRight w:val="0"/>
          <w:marTop w:val="0"/>
          <w:marBottom w:val="0"/>
          <w:divBdr>
            <w:top w:val="none" w:sz="0" w:space="0" w:color="auto"/>
            <w:left w:val="none" w:sz="0" w:space="0" w:color="auto"/>
            <w:bottom w:val="none" w:sz="0" w:space="0" w:color="auto"/>
            <w:right w:val="none" w:sz="0" w:space="0" w:color="auto"/>
          </w:divBdr>
          <w:divsChild>
            <w:div w:id="1456673715">
              <w:marLeft w:val="0"/>
              <w:marRight w:val="0"/>
              <w:marTop w:val="0"/>
              <w:marBottom w:val="0"/>
              <w:divBdr>
                <w:top w:val="none" w:sz="0" w:space="0" w:color="auto"/>
                <w:left w:val="none" w:sz="0" w:space="0" w:color="auto"/>
                <w:bottom w:val="none" w:sz="0" w:space="0" w:color="auto"/>
                <w:right w:val="none" w:sz="0" w:space="0" w:color="auto"/>
              </w:divBdr>
              <w:divsChild>
                <w:div w:id="1630429885">
                  <w:marLeft w:val="0"/>
                  <w:marRight w:val="0"/>
                  <w:marTop w:val="0"/>
                  <w:marBottom w:val="0"/>
                  <w:divBdr>
                    <w:top w:val="none" w:sz="0" w:space="0" w:color="auto"/>
                    <w:left w:val="none" w:sz="0" w:space="0" w:color="auto"/>
                    <w:bottom w:val="none" w:sz="0" w:space="0" w:color="auto"/>
                    <w:right w:val="none" w:sz="0" w:space="0" w:color="auto"/>
                  </w:divBdr>
                </w:div>
                <w:div w:id="3143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823</Words>
  <Characters>4695</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Whittam</dc:creator>
  <cp:keywords/>
  <dc:description/>
  <cp:lastModifiedBy>Harriet Whittam</cp:lastModifiedBy>
  <cp:revision>2</cp:revision>
  <dcterms:created xsi:type="dcterms:W3CDTF">2022-05-04T19:22:00Z</dcterms:created>
  <dcterms:modified xsi:type="dcterms:W3CDTF">2022-05-04T19:22:00Z</dcterms:modified>
</cp:coreProperties>
</file>