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0546C" w14:textId="77777777" w:rsidR="00F23BED" w:rsidRDefault="00C320E8" w:rsidP="00F23BED">
      <w:pPr>
        <w:pStyle w:val="Heading1"/>
        <w:jc w:val="center"/>
      </w:pPr>
      <w:r>
        <w:t>School Case Study Template</w:t>
      </w:r>
    </w:p>
    <w:tbl>
      <w:tblPr>
        <w:tblStyle w:val="TableGrid1"/>
        <w:tblW w:w="10106" w:type="dxa"/>
        <w:tblInd w:w="-1464" w:type="dxa"/>
        <w:tblLook w:val="04A0" w:firstRow="1" w:lastRow="0" w:firstColumn="1" w:lastColumn="0" w:noHBand="0" w:noVBand="1"/>
      </w:tblPr>
      <w:tblGrid>
        <w:gridCol w:w="2020"/>
        <w:gridCol w:w="28"/>
        <w:gridCol w:w="8058"/>
      </w:tblGrid>
      <w:tr w:rsidR="00C320E8" w:rsidRPr="00C320E8" w14:paraId="38D958B6" w14:textId="77777777" w:rsidTr="00C320E8">
        <w:tc>
          <w:tcPr>
            <w:tcW w:w="10106" w:type="dxa"/>
            <w:gridSpan w:val="3"/>
            <w:shd w:val="clear" w:color="auto" w:fill="994B97"/>
          </w:tcPr>
          <w:p w14:paraId="5D23935E" w14:textId="77777777" w:rsidR="00C320E8" w:rsidRPr="00C320E8" w:rsidRDefault="00C320E8" w:rsidP="00C320E8">
            <w:pPr>
              <w:rPr>
                <w:rFonts w:ascii="Calibri" w:eastAsia="Calibri" w:hAnsi="Calibri" w:cs="Times New Roman"/>
                <w:b/>
                <w:color w:val="FFFFFF"/>
              </w:rPr>
            </w:pPr>
            <w:r w:rsidRPr="00C320E8">
              <w:rPr>
                <w:rFonts w:ascii="Calibri" w:eastAsia="Calibri" w:hAnsi="Calibri" w:cs="Times New Roman"/>
                <w:b/>
                <w:color w:val="FFFFFF"/>
              </w:rPr>
              <w:t xml:space="preserve">Section 1: </w:t>
            </w:r>
            <w:r w:rsidR="00F50C64">
              <w:rPr>
                <w:rFonts w:ascii="Calibri" w:eastAsia="Calibri" w:hAnsi="Calibri" w:cs="Times New Roman"/>
                <w:b/>
                <w:color w:val="FFFFFF"/>
              </w:rPr>
              <w:t xml:space="preserve">School </w:t>
            </w:r>
            <w:r w:rsidR="00724CA4">
              <w:rPr>
                <w:rFonts w:ascii="Calibri" w:eastAsia="Calibri" w:hAnsi="Calibri" w:cs="Times New Roman"/>
                <w:b/>
                <w:color w:val="FFFFFF"/>
              </w:rPr>
              <w:t>context</w:t>
            </w:r>
          </w:p>
        </w:tc>
      </w:tr>
      <w:tr w:rsidR="00C320E8" w:rsidRPr="00C320E8" w14:paraId="2A5777BD" w14:textId="77777777" w:rsidTr="00BD78DF">
        <w:tc>
          <w:tcPr>
            <w:tcW w:w="2048" w:type="dxa"/>
            <w:gridSpan w:val="2"/>
          </w:tcPr>
          <w:p w14:paraId="052D169D" w14:textId="77777777" w:rsidR="00C320E8" w:rsidRPr="00C320E8" w:rsidRDefault="00C320E8" w:rsidP="00C320E8">
            <w:pPr>
              <w:rPr>
                <w:rFonts w:ascii="Calibri" w:eastAsia="Calibri" w:hAnsi="Calibri" w:cs="Times New Roman"/>
              </w:rPr>
            </w:pPr>
            <w:r w:rsidRPr="00C320E8">
              <w:rPr>
                <w:rFonts w:ascii="Calibri" w:eastAsia="Calibri" w:hAnsi="Calibri" w:cs="Times New Roman"/>
              </w:rPr>
              <w:t>School</w:t>
            </w:r>
            <w:r w:rsidR="00766944">
              <w:rPr>
                <w:rFonts w:ascii="Calibri" w:eastAsia="Calibri" w:hAnsi="Calibri" w:cs="Times New Roman"/>
              </w:rPr>
              <w:t xml:space="preserve"> Name</w:t>
            </w:r>
          </w:p>
          <w:p w14:paraId="2DC92601" w14:textId="77777777" w:rsidR="00C320E8" w:rsidRPr="00C320E8" w:rsidRDefault="00C320E8" w:rsidP="00C320E8">
            <w:pPr>
              <w:rPr>
                <w:rFonts w:ascii="Calibri" w:eastAsia="Calibri" w:hAnsi="Calibri" w:cs="Times New Roman"/>
              </w:rPr>
            </w:pPr>
          </w:p>
        </w:tc>
        <w:tc>
          <w:tcPr>
            <w:tcW w:w="8058" w:type="dxa"/>
          </w:tcPr>
          <w:p w14:paraId="18C3CB35" w14:textId="77777777" w:rsidR="00C320E8" w:rsidRPr="00C320E8" w:rsidRDefault="000829EB" w:rsidP="00C320E8">
            <w:pPr>
              <w:rPr>
                <w:rFonts w:ascii="Calibri" w:eastAsia="Calibri" w:hAnsi="Calibri" w:cs="Times New Roman"/>
              </w:rPr>
            </w:pPr>
            <w:r>
              <w:rPr>
                <w:rFonts w:ascii="Calibri" w:eastAsia="Calibri" w:hAnsi="Calibri" w:cs="Times New Roman"/>
              </w:rPr>
              <w:t>Manor Fields Primary School</w:t>
            </w:r>
          </w:p>
        </w:tc>
      </w:tr>
      <w:tr w:rsidR="00C320E8" w:rsidRPr="00C320E8" w14:paraId="216D96E4" w14:textId="77777777" w:rsidTr="00BD78DF">
        <w:tc>
          <w:tcPr>
            <w:tcW w:w="2048" w:type="dxa"/>
            <w:gridSpan w:val="2"/>
          </w:tcPr>
          <w:p w14:paraId="78994C13" w14:textId="77777777" w:rsidR="00C320E8" w:rsidRPr="00C320E8" w:rsidRDefault="00C320E8" w:rsidP="00C320E8">
            <w:pPr>
              <w:rPr>
                <w:rFonts w:ascii="Calibri" w:eastAsia="Calibri" w:hAnsi="Calibri" w:cs="Times New Roman"/>
              </w:rPr>
            </w:pPr>
            <w:r w:rsidRPr="00C320E8">
              <w:rPr>
                <w:rFonts w:ascii="Calibri" w:eastAsia="Calibri" w:hAnsi="Calibri" w:cs="Times New Roman"/>
              </w:rPr>
              <w:t>Location</w:t>
            </w:r>
          </w:p>
          <w:p w14:paraId="2C085A82" w14:textId="77777777" w:rsidR="00C320E8" w:rsidRPr="00C320E8" w:rsidRDefault="00C320E8" w:rsidP="00C320E8">
            <w:pPr>
              <w:rPr>
                <w:rFonts w:ascii="Calibri" w:eastAsia="Calibri" w:hAnsi="Calibri" w:cs="Times New Roman"/>
              </w:rPr>
            </w:pPr>
          </w:p>
        </w:tc>
        <w:tc>
          <w:tcPr>
            <w:tcW w:w="8058" w:type="dxa"/>
          </w:tcPr>
          <w:p w14:paraId="5784EC64" w14:textId="77777777" w:rsidR="00C320E8" w:rsidRPr="00C320E8" w:rsidRDefault="000829EB" w:rsidP="00C320E8">
            <w:pPr>
              <w:rPr>
                <w:rFonts w:ascii="Calibri" w:eastAsia="Calibri" w:hAnsi="Calibri" w:cs="Times New Roman"/>
              </w:rPr>
            </w:pPr>
            <w:r>
              <w:rPr>
                <w:rFonts w:ascii="Calibri" w:eastAsia="Calibri" w:hAnsi="Calibri" w:cs="Times New Roman"/>
              </w:rPr>
              <w:t>Bishop’s Stortford, Hertfordshire</w:t>
            </w:r>
          </w:p>
        </w:tc>
      </w:tr>
      <w:tr w:rsidR="00AD3D56" w:rsidRPr="00C320E8" w14:paraId="64BB6B36" w14:textId="77777777" w:rsidTr="00BD78DF">
        <w:tc>
          <w:tcPr>
            <w:tcW w:w="2048" w:type="dxa"/>
            <w:gridSpan w:val="2"/>
          </w:tcPr>
          <w:p w14:paraId="04426526" w14:textId="77777777" w:rsidR="00AD3D56" w:rsidRPr="00C320E8" w:rsidRDefault="00AD3D56" w:rsidP="00C320E8">
            <w:pPr>
              <w:rPr>
                <w:rFonts w:ascii="Calibri" w:eastAsia="Calibri" w:hAnsi="Calibri" w:cs="Times New Roman"/>
              </w:rPr>
            </w:pPr>
            <w:r>
              <w:rPr>
                <w:rFonts w:ascii="Calibri" w:eastAsia="Calibri" w:hAnsi="Calibri" w:cs="Times New Roman"/>
              </w:rPr>
              <w:t>School context e.g. urban/rural, pupils on roll, pupil premium, EAL, free school meals</w:t>
            </w:r>
          </w:p>
        </w:tc>
        <w:tc>
          <w:tcPr>
            <w:tcW w:w="8058" w:type="dxa"/>
          </w:tcPr>
          <w:p w14:paraId="022F1EC0" w14:textId="77777777" w:rsidR="00AD3D56" w:rsidRPr="00C320E8" w:rsidRDefault="00AD3D56" w:rsidP="00C320E8">
            <w:pPr>
              <w:rPr>
                <w:rFonts w:ascii="Calibri" w:eastAsia="Calibri" w:hAnsi="Calibri" w:cs="Times New Roman"/>
              </w:rPr>
            </w:pPr>
          </w:p>
        </w:tc>
      </w:tr>
      <w:tr w:rsidR="00724CA4" w:rsidRPr="00C320E8" w14:paraId="782E0078" w14:textId="77777777" w:rsidTr="00BD78DF">
        <w:tc>
          <w:tcPr>
            <w:tcW w:w="2048" w:type="dxa"/>
            <w:gridSpan w:val="2"/>
          </w:tcPr>
          <w:p w14:paraId="050CF10E" w14:textId="77777777" w:rsidR="00724CA4" w:rsidRDefault="00724CA4" w:rsidP="00C320E8">
            <w:pPr>
              <w:rPr>
                <w:rFonts w:ascii="Calibri" w:eastAsia="Calibri" w:hAnsi="Calibri" w:cs="Times New Roman"/>
              </w:rPr>
            </w:pPr>
            <w:r>
              <w:rPr>
                <w:rFonts w:ascii="Calibri" w:eastAsia="Calibri" w:hAnsi="Calibri" w:cs="Times New Roman"/>
              </w:rPr>
              <w:t>School vision and values</w:t>
            </w:r>
          </w:p>
        </w:tc>
        <w:tc>
          <w:tcPr>
            <w:tcW w:w="8058" w:type="dxa"/>
          </w:tcPr>
          <w:p w14:paraId="5C8868EC" w14:textId="77777777" w:rsidR="00724CA4" w:rsidRPr="00C320E8" w:rsidRDefault="000829EB" w:rsidP="00C320E8">
            <w:pPr>
              <w:rPr>
                <w:rFonts w:ascii="Calibri" w:eastAsia="Calibri" w:hAnsi="Calibri" w:cs="Times New Roman"/>
              </w:rPr>
            </w:pPr>
            <w:r>
              <w:rPr>
                <w:rFonts w:ascii="Calibri" w:eastAsia="Calibri" w:hAnsi="Calibri" w:cs="Times New Roman"/>
              </w:rPr>
              <w:t>Excellence for All</w:t>
            </w:r>
          </w:p>
        </w:tc>
      </w:tr>
      <w:tr w:rsidR="00C320E8" w:rsidRPr="00C320E8" w14:paraId="508093A5" w14:textId="77777777" w:rsidTr="00BD78DF">
        <w:tc>
          <w:tcPr>
            <w:tcW w:w="2048" w:type="dxa"/>
            <w:gridSpan w:val="2"/>
          </w:tcPr>
          <w:p w14:paraId="17D4FA86" w14:textId="77777777" w:rsidR="00C320E8" w:rsidRPr="00C320E8" w:rsidRDefault="00766944" w:rsidP="00766944">
            <w:pPr>
              <w:rPr>
                <w:rFonts w:ascii="Calibri" w:eastAsia="Calibri" w:hAnsi="Calibri" w:cs="Times New Roman"/>
              </w:rPr>
            </w:pPr>
            <w:r>
              <w:rPr>
                <w:rFonts w:ascii="Calibri" w:eastAsia="Calibri" w:hAnsi="Calibri" w:cs="Times New Roman"/>
              </w:rPr>
              <w:t xml:space="preserve">Staff member name and title </w:t>
            </w:r>
          </w:p>
        </w:tc>
        <w:tc>
          <w:tcPr>
            <w:tcW w:w="8058" w:type="dxa"/>
          </w:tcPr>
          <w:p w14:paraId="609BB521" w14:textId="77777777" w:rsidR="00C320E8" w:rsidRPr="00C320E8" w:rsidRDefault="000829EB" w:rsidP="00C320E8">
            <w:pPr>
              <w:rPr>
                <w:rFonts w:ascii="Calibri" w:eastAsia="Calibri" w:hAnsi="Calibri" w:cs="Times New Roman"/>
              </w:rPr>
            </w:pPr>
            <w:r>
              <w:rPr>
                <w:rFonts w:ascii="Calibri" w:eastAsia="Calibri" w:hAnsi="Calibri" w:cs="Times New Roman"/>
              </w:rPr>
              <w:t>Helen Sears       Y6 Teacher       PE Subject Leader  (Primary PE Subject Specialist)</w:t>
            </w:r>
          </w:p>
        </w:tc>
      </w:tr>
      <w:tr w:rsidR="00C320E8" w:rsidRPr="00C320E8" w14:paraId="5BEF4760" w14:textId="77777777" w:rsidTr="00C320E8">
        <w:tc>
          <w:tcPr>
            <w:tcW w:w="10106" w:type="dxa"/>
            <w:gridSpan w:val="3"/>
            <w:shd w:val="clear" w:color="auto" w:fill="994B97"/>
          </w:tcPr>
          <w:p w14:paraId="6FAD06EB" w14:textId="77777777" w:rsidR="00C320E8" w:rsidRPr="00C320E8" w:rsidRDefault="00C320E8" w:rsidP="00C320E8">
            <w:pPr>
              <w:rPr>
                <w:rFonts w:ascii="Calibri" w:eastAsia="Calibri" w:hAnsi="Calibri" w:cs="Times New Roman"/>
                <w:b/>
                <w:color w:val="FFFFFF"/>
              </w:rPr>
            </w:pPr>
            <w:r w:rsidRPr="00C320E8">
              <w:rPr>
                <w:rFonts w:ascii="Calibri" w:eastAsia="Calibri" w:hAnsi="Calibri" w:cs="Times New Roman"/>
                <w:b/>
                <w:color w:val="FFFFFF"/>
              </w:rPr>
              <w:t xml:space="preserve">Section 2: </w:t>
            </w:r>
            <w:r w:rsidR="00CD7B0A">
              <w:rPr>
                <w:rFonts w:ascii="Calibri" w:eastAsia="Calibri" w:hAnsi="Calibri" w:cs="Times New Roman"/>
                <w:b/>
                <w:color w:val="FFFFFF"/>
              </w:rPr>
              <w:t>Intent</w:t>
            </w:r>
          </w:p>
        </w:tc>
      </w:tr>
      <w:tr w:rsidR="00AD3D56" w:rsidRPr="00C320E8" w14:paraId="2C839ECD" w14:textId="77777777" w:rsidTr="00BD78DF">
        <w:tc>
          <w:tcPr>
            <w:tcW w:w="2048" w:type="dxa"/>
            <w:gridSpan w:val="2"/>
          </w:tcPr>
          <w:p w14:paraId="05921E32" w14:textId="77777777" w:rsidR="00AD3D56" w:rsidRDefault="00AD3D56" w:rsidP="00C320E8">
            <w:pPr>
              <w:rPr>
                <w:rFonts w:ascii="Calibri" w:eastAsia="Calibri" w:hAnsi="Calibri" w:cs="Times New Roman"/>
              </w:rPr>
            </w:pPr>
            <w:r>
              <w:rPr>
                <w:rFonts w:ascii="Calibri" w:eastAsia="Calibri" w:hAnsi="Calibri" w:cs="Times New Roman"/>
              </w:rPr>
              <w:t>YST resource/</w:t>
            </w:r>
          </w:p>
          <w:p w14:paraId="519D225B" w14:textId="77777777" w:rsidR="00AD3D56" w:rsidRPr="00C320E8" w:rsidRDefault="00AD3D56" w:rsidP="00C320E8">
            <w:pPr>
              <w:rPr>
                <w:rFonts w:ascii="Calibri" w:eastAsia="Calibri" w:hAnsi="Calibri" w:cs="Times New Roman"/>
              </w:rPr>
            </w:pPr>
            <w:r>
              <w:rPr>
                <w:rFonts w:ascii="Calibri" w:eastAsia="Calibri" w:hAnsi="Calibri" w:cs="Times New Roman"/>
              </w:rPr>
              <w:t xml:space="preserve">training/programme focus </w:t>
            </w:r>
          </w:p>
        </w:tc>
        <w:tc>
          <w:tcPr>
            <w:tcW w:w="8058" w:type="dxa"/>
          </w:tcPr>
          <w:p w14:paraId="143BCDC2" w14:textId="77777777" w:rsidR="00AD3D56" w:rsidRDefault="000829EB" w:rsidP="00C320E8">
            <w:pPr>
              <w:rPr>
                <w:rFonts w:ascii="Calibri" w:eastAsia="Calibri" w:hAnsi="Calibri" w:cs="Times New Roman"/>
                <w:color w:val="808080"/>
              </w:rPr>
            </w:pPr>
            <w:r>
              <w:rPr>
                <w:rFonts w:ascii="Calibri" w:eastAsia="Calibri" w:hAnsi="Calibri" w:cs="Times New Roman"/>
                <w:color w:val="808080"/>
              </w:rPr>
              <w:t>Primary PE Subject Leadership (Level 5 and Level 6)</w:t>
            </w:r>
            <w:r w:rsidR="009D1C29">
              <w:rPr>
                <w:rFonts w:ascii="Calibri" w:eastAsia="Calibri" w:hAnsi="Calibri" w:cs="Times New Roman"/>
                <w:color w:val="808080"/>
              </w:rPr>
              <w:t xml:space="preserve"> training</w:t>
            </w:r>
          </w:p>
          <w:p w14:paraId="55515701" w14:textId="77777777" w:rsidR="009D1C29" w:rsidRDefault="009D1C29" w:rsidP="00C320E8">
            <w:pPr>
              <w:rPr>
                <w:rFonts w:ascii="Calibri" w:eastAsia="Calibri" w:hAnsi="Calibri" w:cs="Times New Roman"/>
                <w:color w:val="808080"/>
              </w:rPr>
            </w:pPr>
            <w:r>
              <w:rPr>
                <w:rFonts w:ascii="Calibri" w:eastAsia="Calibri" w:hAnsi="Calibri" w:cs="Times New Roman"/>
                <w:color w:val="808080"/>
              </w:rPr>
              <w:t>Complete PE Planning and Assessment programme</w:t>
            </w:r>
          </w:p>
        </w:tc>
      </w:tr>
      <w:tr w:rsidR="00C320E8" w:rsidRPr="00C320E8" w14:paraId="16099395" w14:textId="77777777" w:rsidTr="00BD78DF">
        <w:tc>
          <w:tcPr>
            <w:tcW w:w="2048" w:type="dxa"/>
            <w:gridSpan w:val="2"/>
          </w:tcPr>
          <w:p w14:paraId="506FE55B" w14:textId="77777777" w:rsidR="00C320E8" w:rsidRPr="00C320E8" w:rsidRDefault="00C320E8" w:rsidP="00C320E8">
            <w:pPr>
              <w:rPr>
                <w:rFonts w:ascii="Calibri" w:eastAsia="Calibri" w:hAnsi="Calibri" w:cs="Times New Roman"/>
              </w:rPr>
            </w:pPr>
            <w:r w:rsidRPr="00C320E8">
              <w:rPr>
                <w:rFonts w:ascii="Calibri" w:eastAsia="Calibri" w:hAnsi="Calibri" w:cs="Times New Roman"/>
              </w:rPr>
              <w:t>Rationale</w:t>
            </w:r>
          </w:p>
        </w:tc>
        <w:tc>
          <w:tcPr>
            <w:tcW w:w="8058" w:type="dxa"/>
          </w:tcPr>
          <w:p w14:paraId="6FBEA774" w14:textId="77777777" w:rsidR="00CD7B0A" w:rsidRDefault="00AD3D56" w:rsidP="00C320E8">
            <w:pPr>
              <w:rPr>
                <w:rFonts w:ascii="Calibri" w:eastAsia="Calibri" w:hAnsi="Calibri" w:cs="Times New Roman"/>
                <w:color w:val="808080"/>
              </w:rPr>
            </w:pPr>
            <w:r>
              <w:rPr>
                <w:rFonts w:ascii="Calibri" w:eastAsia="Calibri" w:hAnsi="Calibri" w:cs="Times New Roman"/>
                <w:color w:val="808080"/>
              </w:rPr>
              <w:t>Why did you purchase the</w:t>
            </w:r>
            <w:r w:rsidR="00CD7B0A">
              <w:rPr>
                <w:rFonts w:ascii="Calibri" w:eastAsia="Calibri" w:hAnsi="Calibri" w:cs="Times New Roman"/>
                <w:color w:val="808080"/>
              </w:rPr>
              <w:t xml:space="preserve"> above?</w:t>
            </w:r>
          </w:p>
          <w:p w14:paraId="002AED5A" w14:textId="77777777" w:rsidR="009D1C29" w:rsidRDefault="009D1C29" w:rsidP="00C320E8">
            <w:pPr>
              <w:rPr>
                <w:rFonts w:ascii="Calibri" w:eastAsia="Calibri" w:hAnsi="Calibri" w:cs="Times New Roman"/>
                <w:color w:val="808080"/>
              </w:rPr>
            </w:pPr>
            <w:r>
              <w:rPr>
                <w:rFonts w:ascii="Calibri" w:eastAsia="Calibri" w:hAnsi="Calibri" w:cs="Times New Roman"/>
                <w:color w:val="808080"/>
              </w:rPr>
              <w:t>In line with Sports Premium guidelines, our aim was to:</w:t>
            </w:r>
          </w:p>
          <w:p w14:paraId="09E051DE" w14:textId="77777777" w:rsidR="009D1C29" w:rsidRPr="009D1C29" w:rsidRDefault="009D1C29" w:rsidP="009D1C29">
            <w:pPr>
              <w:widowControl w:val="0"/>
              <w:autoSpaceDE w:val="0"/>
              <w:autoSpaceDN w:val="0"/>
              <w:spacing w:before="30" w:line="235" w:lineRule="auto"/>
              <w:ind w:right="765"/>
              <w:rPr>
                <w:rFonts w:ascii="Calibri" w:eastAsia="Calibri" w:hAnsi="Calibri" w:cs="Calibri"/>
                <w:sz w:val="24"/>
                <w:szCs w:val="24"/>
                <w:lang w:eastAsia="en-GB" w:bidi="en-GB"/>
              </w:rPr>
            </w:pPr>
            <w:r w:rsidRPr="009D1C29">
              <w:rPr>
                <w:rFonts w:ascii="Calibri" w:eastAsia="Calibri" w:hAnsi="Calibri" w:cs="Calibri"/>
                <w:color w:val="231F20"/>
                <w:sz w:val="24"/>
                <w:szCs w:val="24"/>
                <w:lang w:eastAsia="en-GB" w:bidi="en-GB"/>
              </w:rPr>
              <w:t xml:space="preserve">make </w:t>
            </w:r>
            <w:r w:rsidRPr="009D1C29">
              <w:rPr>
                <w:rFonts w:ascii="Calibri" w:eastAsia="Calibri" w:hAnsi="Calibri" w:cs="Calibri"/>
                <w:b/>
                <w:color w:val="231F20"/>
                <w:sz w:val="24"/>
                <w:szCs w:val="24"/>
                <w:lang w:eastAsia="en-GB" w:bidi="en-GB"/>
              </w:rPr>
              <w:t xml:space="preserve">additional and sustainable </w:t>
            </w:r>
            <w:r w:rsidRPr="009D1C29">
              <w:rPr>
                <w:rFonts w:ascii="Calibri" w:eastAsia="Calibri" w:hAnsi="Calibri" w:cs="Calibri"/>
                <w:color w:val="231F20"/>
                <w:sz w:val="24"/>
                <w:szCs w:val="24"/>
                <w:lang w:eastAsia="en-GB" w:bidi="en-GB"/>
              </w:rPr>
              <w:t>improvements to the quality of Physical Education, Sport and Physical Activity (PESPA) they offer. This means that you should use the Primary PE and Sport Premium to:</w:t>
            </w:r>
          </w:p>
          <w:p w14:paraId="7DB15FA7" w14:textId="77777777" w:rsidR="009D1C29" w:rsidRPr="009D1C29" w:rsidRDefault="009D1C29" w:rsidP="009D1C29">
            <w:pPr>
              <w:widowControl w:val="0"/>
              <w:tabs>
                <w:tab w:val="left" w:pos="1079"/>
                <w:tab w:val="left" w:pos="1080"/>
              </w:tabs>
              <w:autoSpaceDE w:val="0"/>
              <w:autoSpaceDN w:val="0"/>
              <w:spacing w:line="290" w:lineRule="exact"/>
              <w:rPr>
                <w:rFonts w:ascii="Calibri" w:eastAsia="Calibri" w:hAnsi="Calibri" w:cs="Calibri"/>
                <w:sz w:val="24"/>
                <w:lang w:eastAsia="en-GB" w:bidi="en-GB"/>
              </w:rPr>
            </w:pPr>
            <w:r w:rsidRPr="009D1C29">
              <w:rPr>
                <w:rFonts w:ascii="Calibri" w:eastAsia="Calibri" w:hAnsi="Calibri" w:cs="Calibri"/>
                <w:color w:val="231F20"/>
                <w:sz w:val="24"/>
                <w:lang w:eastAsia="en-GB" w:bidi="en-GB"/>
              </w:rPr>
              <w:t xml:space="preserve">Develop or add to the </w:t>
            </w:r>
            <w:r w:rsidRPr="009D1C29">
              <w:rPr>
                <w:rFonts w:ascii="Calibri" w:eastAsia="Calibri" w:hAnsi="Calibri" w:cs="Calibri"/>
                <w:color w:val="231F20"/>
                <w:spacing w:val="-5"/>
                <w:sz w:val="24"/>
                <w:lang w:eastAsia="en-GB" w:bidi="en-GB"/>
              </w:rPr>
              <w:t xml:space="preserve">PESPA </w:t>
            </w:r>
            <w:r w:rsidRPr="009D1C29">
              <w:rPr>
                <w:rFonts w:ascii="Calibri" w:eastAsia="Calibri" w:hAnsi="Calibri" w:cs="Calibri"/>
                <w:color w:val="231F20"/>
                <w:sz w:val="24"/>
                <w:lang w:eastAsia="en-GB" w:bidi="en-GB"/>
              </w:rPr>
              <w:t>activities that your school already</w:t>
            </w:r>
            <w:r w:rsidRPr="009D1C29">
              <w:rPr>
                <w:rFonts w:ascii="Calibri" w:eastAsia="Calibri" w:hAnsi="Calibri" w:cs="Calibri"/>
                <w:color w:val="231F20"/>
                <w:spacing w:val="-4"/>
                <w:sz w:val="24"/>
                <w:lang w:eastAsia="en-GB" w:bidi="en-GB"/>
              </w:rPr>
              <w:t xml:space="preserve"> </w:t>
            </w:r>
            <w:r w:rsidRPr="009D1C29">
              <w:rPr>
                <w:rFonts w:ascii="Calibri" w:eastAsia="Calibri" w:hAnsi="Calibri" w:cs="Calibri"/>
                <w:color w:val="231F20"/>
                <w:sz w:val="24"/>
                <w:lang w:eastAsia="en-GB" w:bidi="en-GB"/>
              </w:rPr>
              <w:t>offer</w:t>
            </w:r>
          </w:p>
          <w:p w14:paraId="18AF861E" w14:textId="77777777" w:rsidR="009D1C29" w:rsidRPr="00A63712" w:rsidRDefault="009D1C29" w:rsidP="009D1C29">
            <w:pPr>
              <w:widowControl w:val="0"/>
              <w:tabs>
                <w:tab w:val="left" w:pos="1079"/>
                <w:tab w:val="left" w:pos="1080"/>
              </w:tabs>
              <w:autoSpaceDE w:val="0"/>
              <w:autoSpaceDN w:val="0"/>
              <w:spacing w:before="2" w:line="235" w:lineRule="auto"/>
              <w:ind w:right="4406"/>
              <w:rPr>
                <w:rFonts w:ascii="Calibri" w:eastAsia="Calibri" w:hAnsi="Calibri" w:cs="Calibri"/>
                <w:sz w:val="24"/>
                <w:lang w:eastAsia="en-GB" w:bidi="en-GB"/>
              </w:rPr>
            </w:pPr>
            <w:r w:rsidRPr="009D1C29">
              <w:rPr>
                <w:rFonts w:ascii="Calibri" w:eastAsia="Calibri" w:hAnsi="Calibri" w:cs="Calibri"/>
                <w:color w:val="231F20"/>
                <w:sz w:val="24"/>
                <w:lang w:eastAsia="en-GB" w:bidi="en-GB"/>
              </w:rPr>
              <w:t>Build</w:t>
            </w:r>
            <w:r w:rsidRPr="009D1C29">
              <w:rPr>
                <w:rFonts w:ascii="Calibri" w:eastAsia="Calibri" w:hAnsi="Calibri" w:cs="Calibri"/>
                <w:color w:val="231F20"/>
                <w:spacing w:val="-4"/>
                <w:sz w:val="24"/>
                <w:lang w:eastAsia="en-GB" w:bidi="en-GB"/>
              </w:rPr>
              <w:t xml:space="preserve"> </w:t>
            </w:r>
            <w:r w:rsidRPr="009D1C29">
              <w:rPr>
                <w:rFonts w:ascii="Calibri" w:eastAsia="Calibri" w:hAnsi="Calibri" w:cs="Calibri"/>
                <w:color w:val="231F20"/>
                <w:sz w:val="24"/>
                <w:lang w:eastAsia="en-GB" w:bidi="en-GB"/>
              </w:rPr>
              <w:t>capacity</w:t>
            </w:r>
            <w:r w:rsidRPr="009D1C29">
              <w:rPr>
                <w:rFonts w:ascii="Calibri" w:eastAsia="Calibri" w:hAnsi="Calibri" w:cs="Calibri"/>
                <w:color w:val="231F20"/>
                <w:spacing w:val="-3"/>
                <w:sz w:val="24"/>
                <w:lang w:eastAsia="en-GB" w:bidi="en-GB"/>
              </w:rPr>
              <w:t xml:space="preserve"> </w:t>
            </w:r>
            <w:r w:rsidRPr="009D1C29">
              <w:rPr>
                <w:rFonts w:ascii="Calibri" w:eastAsia="Calibri" w:hAnsi="Calibri" w:cs="Calibri"/>
                <w:color w:val="231F20"/>
                <w:sz w:val="24"/>
                <w:lang w:eastAsia="en-GB" w:bidi="en-GB"/>
              </w:rPr>
              <w:t>and</w:t>
            </w:r>
            <w:r w:rsidRPr="009D1C29">
              <w:rPr>
                <w:rFonts w:ascii="Calibri" w:eastAsia="Calibri" w:hAnsi="Calibri" w:cs="Calibri"/>
                <w:color w:val="231F20"/>
                <w:spacing w:val="-4"/>
                <w:sz w:val="24"/>
                <w:lang w:eastAsia="en-GB" w:bidi="en-GB"/>
              </w:rPr>
              <w:t xml:space="preserve"> </w:t>
            </w:r>
            <w:r>
              <w:rPr>
                <w:rFonts w:ascii="Calibri" w:eastAsia="Calibri" w:hAnsi="Calibri" w:cs="Calibri"/>
                <w:color w:val="231F20"/>
                <w:spacing w:val="-4"/>
                <w:sz w:val="24"/>
                <w:lang w:eastAsia="en-GB" w:bidi="en-GB"/>
              </w:rPr>
              <w:t>c</w:t>
            </w:r>
            <w:r w:rsidRPr="009D1C29">
              <w:rPr>
                <w:rFonts w:ascii="Calibri" w:eastAsia="Calibri" w:hAnsi="Calibri" w:cs="Calibri"/>
                <w:color w:val="231F20"/>
                <w:sz w:val="24"/>
                <w:lang w:eastAsia="en-GB" w:bidi="en-GB"/>
              </w:rPr>
              <w:t>apability</w:t>
            </w:r>
            <w:r w:rsidRPr="009D1C29">
              <w:rPr>
                <w:rFonts w:ascii="Calibri" w:eastAsia="Calibri" w:hAnsi="Calibri" w:cs="Calibri"/>
                <w:color w:val="231F20"/>
                <w:spacing w:val="-4"/>
                <w:sz w:val="24"/>
                <w:lang w:eastAsia="en-GB" w:bidi="en-GB"/>
              </w:rPr>
              <w:t xml:space="preserve"> </w:t>
            </w:r>
            <w:r w:rsidRPr="009D1C29">
              <w:rPr>
                <w:rFonts w:ascii="Calibri" w:eastAsia="Calibri" w:hAnsi="Calibri" w:cs="Calibri"/>
                <w:color w:val="231F20"/>
                <w:sz w:val="24"/>
                <w:lang w:eastAsia="en-GB" w:bidi="en-GB"/>
              </w:rPr>
              <w:t>within</w:t>
            </w:r>
            <w:r w:rsidR="00A63712">
              <w:rPr>
                <w:rFonts w:ascii="Calibri" w:eastAsia="Calibri" w:hAnsi="Calibri" w:cs="Calibri"/>
                <w:color w:val="231F20"/>
                <w:sz w:val="24"/>
                <w:lang w:eastAsia="en-GB" w:bidi="en-GB"/>
              </w:rPr>
              <w:t xml:space="preserve"> </w:t>
            </w:r>
            <w:r>
              <w:rPr>
                <w:rFonts w:ascii="Calibri" w:eastAsia="Calibri" w:hAnsi="Calibri" w:cs="Calibri"/>
                <w:color w:val="231F20"/>
                <w:spacing w:val="-3"/>
                <w:sz w:val="24"/>
                <w:lang w:eastAsia="en-GB" w:bidi="en-GB"/>
              </w:rPr>
              <w:t>t</w:t>
            </w:r>
            <w:r w:rsidRPr="009D1C29">
              <w:rPr>
                <w:rFonts w:ascii="Calibri" w:eastAsia="Calibri" w:hAnsi="Calibri" w:cs="Calibri"/>
                <w:color w:val="231F20"/>
                <w:sz w:val="24"/>
                <w:lang w:eastAsia="en-GB" w:bidi="en-GB"/>
              </w:rPr>
              <w:t>he</w:t>
            </w:r>
            <w:r w:rsidRPr="009D1C29">
              <w:rPr>
                <w:rFonts w:ascii="Calibri" w:eastAsia="Calibri" w:hAnsi="Calibri" w:cs="Calibri"/>
                <w:color w:val="231F20"/>
                <w:spacing w:val="-3"/>
                <w:sz w:val="24"/>
                <w:lang w:eastAsia="en-GB" w:bidi="en-GB"/>
              </w:rPr>
              <w:t xml:space="preserve"> </w:t>
            </w:r>
            <w:r w:rsidRPr="009D1C29">
              <w:rPr>
                <w:rFonts w:ascii="Calibri" w:eastAsia="Calibri" w:hAnsi="Calibri" w:cs="Calibri"/>
                <w:color w:val="231F20"/>
                <w:sz w:val="24"/>
                <w:lang w:eastAsia="en-GB" w:bidi="en-GB"/>
              </w:rPr>
              <w:t>school</w:t>
            </w:r>
            <w:r w:rsidRPr="009D1C29">
              <w:rPr>
                <w:rFonts w:ascii="Calibri" w:eastAsia="Calibri" w:hAnsi="Calibri" w:cs="Calibri"/>
                <w:color w:val="231F20"/>
                <w:spacing w:val="-4"/>
                <w:sz w:val="24"/>
                <w:lang w:eastAsia="en-GB" w:bidi="en-GB"/>
              </w:rPr>
              <w:t xml:space="preserve"> </w:t>
            </w:r>
            <w:r w:rsidRPr="009D1C29">
              <w:rPr>
                <w:rFonts w:ascii="Calibri" w:eastAsia="Calibri" w:hAnsi="Calibri" w:cs="Calibri"/>
                <w:color w:val="231F20"/>
                <w:sz w:val="24"/>
                <w:lang w:eastAsia="en-GB" w:bidi="en-GB"/>
              </w:rPr>
              <w:t>to</w:t>
            </w:r>
            <w:r w:rsidRPr="009D1C29">
              <w:rPr>
                <w:rFonts w:ascii="Calibri" w:eastAsia="Calibri" w:hAnsi="Calibri" w:cs="Calibri"/>
                <w:color w:val="231F20"/>
                <w:spacing w:val="-4"/>
                <w:sz w:val="24"/>
                <w:lang w:eastAsia="en-GB" w:bidi="en-GB"/>
              </w:rPr>
              <w:t xml:space="preserve"> </w:t>
            </w:r>
            <w:r w:rsidRPr="009D1C29">
              <w:rPr>
                <w:rFonts w:ascii="Calibri" w:eastAsia="Calibri" w:hAnsi="Calibri" w:cs="Calibri"/>
                <w:color w:val="231F20"/>
                <w:sz w:val="24"/>
                <w:lang w:eastAsia="en-GB" w:bidi="en-GB"/>
              </w:rPr>
              <w:t>ensure</w:t>
            </w:r>
            <w:r w:rsidRPr="009D1C29">
              <w:rPr>
                <w:rFonts w:ascii="Calibri" w:eastAsia="Calibri" w:hAnsi="Calibri" w:cs="Calibri"/>
                <w:color w:val="231F20"/>
                <w:spacing w:val="-3"/>
                <w:sz w:val="24"/>
                <w:lang w:eastAsia="en-GB" w:bidi="en-GB"/>
              </w:rPr>
              <w:t xml:space="preserve"> </w:t>
            </w:r>
            <w:r w:rsidRPr="009D1C29">
              <w:rPr>
                <w:rFonts w:ascii="Calibri" w:eastAsia="Calibri" w:hAnsi="Calibri" w:cs="Calibri"/>
                <w:color w:val="231F20"/>
                <w:sz w:val="24"/>
                <w:lang w:eastAsia="en-GB" w:bidi="en-GB"/>
              </w:rPr>
              <w:t>that</w:t>
            </w:r>
            <w:r w:rsidRPr="009D1C29">
              <w:rPr>
                <w:rFonts w:ascii="Calibri" w:eastAsia="Calibri" w:hAnsi="Calibri" w:cs="Calibri"/>
                <w:color w:val="231F20"/>
                <w:spacing w:val="-3"/>
                <w:sz w:val="24"/>
                <w:lang w:eastAsia="en-GB" w:bidi="en-GB"/>
              </w:rPr>
              <w:t xml:space="preserve"> </w:t>
            </w:r>
            <w:r w:rsidRPr="009D1C29">
              <w:rPr>
                <w:rFonts w:ascii="Calibri" w:eastAsia="Calibri" w:hAnsi="Calibri" w:cs="Calibri"/>
                <w:color w:val="231F20"/>
                <w:sz w:val="24"/>
                <w:lang w:eastAsia="en-GB" w:bidi="en-GB"/>
              </w:rPr>
              <w:t>improvements</w:t>
            </w:r>
            <w:r w:rsidRPr="009D1C29">
              <w:rPr>
                <w:rFonts w:ascii="Calibri" w:eastAsia="Calibri" w:hAnsi="Calibri" w:cs="Calibri"/>
                <w:color w:val="231F20"/>
                <w:spacing w:val="-3"/>
                <w:sz w:val="24"/>
                <w:lang w:eastAsia="en-GB" w:bidi="en-GB"/>
              </w:rPr>
              <w:t xml:space="preserve"> </w:t>
            </w:r>
            <w:r w:rsidRPr="009D1C29">
              <w:rPr>
                <w:rFonts w:ascii="Calibri" w:eastAsia="Calibri" w:hAnsi="Calibri" w:cs="Calibri"/>
                <w:color w:val="231F20"/>
                <w:sz w:val="24"/>
                <w:lang w:eastAsia="en-GB" w:bidi="en-GB"/>
              </w:rPr>
              <w:t>made</w:t>
            </w:r>
            <w:r w:rsidRPr="009D1C29">
              <w:rPr>
                <w:rFonts w:ascii="Calibri" w:eastAsia="Calibri" w:hAnsi="Calibri" w:cs="Calibri"/>
                <w:color w:val="231F20"/>
                <w:spacing w:val="-3"/>
                <w:sz w:val="24"/>
                <w:lang w:eastAsia="en-GB" w:bidi="en-GB"/>
              </w:rPr>
              <w:t xml:space="preserve"> </w:t>
            </w:r>
            <w:r w:rsidRPr="009D1C29">
              <w:rPr>
                <w:rFonts w:ascii="Calibri" w:eastAsia="Calibri" w:hAnsi="Calibri" w:cs="Calibri"/>
                <w:color w:val="231F20"/>
                <w:sz w:val="24"/>
                <w:lang w:eastAsia="en-GB" w:bidi="en-GB"/>
              </w:rPr>
              <w:t>now</w:t>
            </w:r>
            <w:r w:rsidRPr="009D1C29">
              <w:rPr>
                <w:rFonts w:ascii="Calibri" w:eastAsia="Calibri" w:hAnsi="Calibri" w:cs="Calibri"/>
                <w:color w:val="231F20"/>
                <w:spacing w:val="-4"/>
                <w:sz w:val="24"/>
                <w:lang w:eastAsia="en-GB" w:bidi="en-GB"/>
              </w:rPr>
              <w:t xml:space="preserve"> </w:t>
            </w:r>
            <w:r w:rsidRPr="009D1C29">
              <w:rPr>
                <w:rFonts w:ascii="Calibri" w:eastAsia="Calibri" w:hAnsi="Calibri" w:cs="Calibri"/>
                <w:color w:val="231F20"/>
                <w:sz w:val="24"/>
                <w:lang w:eastAsia="en-GB" w:bidi="en-GB"/>
              </w:rPr>
              <w:t>will</w:t>
            </w:r>
            <w:r w:rsidRPr="009D1C29">
              <w:rPr>
                <w:rFonts w:ascii="Calibri" w:eastAsia="Calibri" w:hAnsi="Calibri" w:cs="Calibri"/>
                <w:color w:val="231F20"/>
                <w:spacing w:val="-3"/>
                <w:sz w:val="24"/>
                <w:lang w:eastAsia="en-GB" w:bidi="en-GB"/>
              </w:rPr>
              <w:t xml:space="preserve"> </w:t>
            </w:r>
            <w:r w:rsidRPr="009D1C29">
              <w:rPr>
                <w:rFonts w:ascii="Calibri" w:eastAsia="Calibri" w:hAnsi="Calibri" w:cs="Calibri"/>
                <w:color w:val="231F20"/>
                <w:sz w:val="24"/>
                <w:lang w:eastAsia="en-GB" w:bidi="en-GB"/>
              </w:rPr>
              <w:t>benefit</w:t>
            </w:r>
            <w:r w:rsidRPr="009D1C29">
              <w:rPr>
                <w:rFonts w:ascii="Calibri" w:eastAsia="Calibri" w:hAnsi="Calibri" w:cs="Calibri"/>
                <w:color w:val="231F20"/>
                <w:spacing w:val="-4"/>
                <w:sz w:val="24"/>
                <w:lang w:eastAsia="en-GB" w:bidi="en-GB"/>
              </w:rPr>
              <w:t xml:space="preserve"> </w:t>
            </w:r>
            <w:r w:rsidRPr="009D1C29">
              <w:rPr>
                <w:rFonts w:ascii="Calibri" w:eastAsia="Calibri" w:hAnsi="Calibri" w:cs="Calibri"/>
                <w:color w:val="231F20"/>
                <w:sz w:val="24"/>
                <w:lang w:eastAsia="en-GB" w:bidi="en-GB"/>
              </w:rPr>
              <w:t>pupils</w:t>
            </w:r>
            <w:r w:rsidRPr="009D1C29">
              <w:rPr>
                <w:rFonts w:ascii="Calibri" w:eastAsia="Calibri" w:hAnsi="Calibri" w:cs="Calibri"/>
                <w:color w:val="231F20"/>
                <w:spacing w:val="-3"/>
                <w:sz w:val="24"/>
                <w:lang w:eastAsia="en-GB" w:bidi="en-GB"/>
              </w:rPr>
              <w:t xml:space="preserve"> </w:t>
            </w:r>
            <w:r w:rsidRPr="009D1C29">
              <w:rPr>
                <w:rFonts w:ascii="Calibri" w:eastAsia="Calibri" w:hAnsi="Calibri" w:cs="Calibri"/>
                <w:color w:val="231F20"/>
                <w:sz w:val="24"/>
                <w:lang w:eastAsia="en-GB" w:bidi="en-GB"/>
              </w:rPr>
              <w:t>joining</w:t>
            </w:r>
            <w:r w:rsidRPr="009D1C29">
              <w:rPr>
                <w:rFonts w:ascii="Calibri" w:eastAsia="Calibri" w:hAnsi="Calibri" w:cs="Calibri"/>
                <w:color w:val="231F20"/>
                <w:spacing w:val="-4"/>
                <w:sz w:val="24"/>
                <w:lang w:eastAsia="en-GB" w:bidi="en-GB"/>
              </w:rPr>
              <w:t xml:space="preserve"> </w:t>
            </w:r>
            <w:r w:rsidRPr="009D1C29">
              <w:rPr>
                <w:rFonts w:ascii="Calibri" w:eastAsia="Calibri" w:hAnsi="Calibri" w:cs="Calibri"/>
                <w:color w:val="231F20"/>
                <w:sz w:val="24"/>
                <w:lang w:eastAsia="en-GB" w:bidi="en-GB"/>
              </w:rPr>
              <w:t xml:space="preserve">the school in </w:t>
            </w:r>
            <w:r w:rsidRPr="00A63712">
              <w:rPr>
                <w:rFonts w:ascii="Calibri" w:eastAsia="Calibri" w:hAnsi="Calibri" w:cs="Calibri"/>
                <w:sz w:val="24"/>
                <w:lang w:eastAsia="en-GB" w:bidi="en-GB"/>
              </w:rPr>
              <w:t>future</w:t>
            </w:r>
            <w:r w:rsidRPr="00A63712">
              <w:rPr>
                <w:rFonts w:ascii="Calibri" w:eastAsia="Calibri" w:hAnsi="Calibri" w:cs="Calibri"/>
                <w:spacing w:val="-3"/>
                <w:sz w:val="24"/>
                <w:lang w:eastAsia="en-GB" w:bidi="en-GB"/>
              </w:rPr>
              <w:t xml:space="preserve"> </w:t>
            </w:r>
            <w:r w:rsidRPr="00A63712">
              <w:rPr>
                <w:rFonts w:ascii="Calibri" w:eastAsia="Calibri" w:hAnsi="Calibri" w:cs="Calibri"/>
                <w:sz w:val="24"/>
                <w:lang w:eastAsia="en-GB" w:bidi="en-GB"/>
              </w:rPr>
              <w:t>years</w:t>
            </w:r>
          </w:p>
          <w:p w14:paraId="20B8EC37" w14:textId="77777777" w:rsidR="009D1C29" w:rsidRPr="00A63712" w:rsidRDefault="00A63712" w:rsidP="00C320E8">
            <w:pPr>
              <w:rPr>
                <w:rFonts w:ascii="Calibri" w:eastAsia="Calibri" w:hAnsi="Calibri" w:cs="Times New Roman"/>
              </w:rPr>
            </w:pPr>
            <w:r w:rsidRPr="00A63712">
              <w:rPr>
                <w:rFonts w:ascii="Calibri" w:eastAsia="Calibri" w:hAnsi="Calibri" w:cs="Times New Roman"/>
              </w:rPr>
              <w:t xml:space="preserve">Focus on KI3 of the PE premium </w:t>
            </w:r>
          </w:p>
          <w:p w14:paraId="714AC01C" w14:textId="77777777" w:rsidR="005618A6" w:rsidRDefault="00C320E8" w:rsidP="00C320E8">
            <w:pPr>
              <w:rPr>
                <w:rFonts w:ascii="Calibri" w:eastAsia="Calibri" w:hAnsi="Calibri" w:cs="Times New Roman"/>
                <w:color w:val="808080"/>
              </w:rPr>
            </w:pPr>
            <w:r w:rsidRPr="00C320E8">
              <w:rPr>
                <w:rFonts w:ascii="Calibri" w:eastAsia="Calibri" w:hAnsi="Calibri" w:cs="Times New Roman"/>
                <w:color w:val="808080"/>
              </w:rPr>
              <w:t xml:space="preserve">What was the challenge </w:t>
            </w:r>
            <w:r w:rsidR="00CD7B0A">
              <w:rPr>
                <w:rFonts w:ascii="Calibri" w:eastAsia="Calibri" w:hAnsi="Calibri" w:cs="Times New Roman"/>
                <w:color w:val="808080"/>
              </w:rPr>
              <w:t xml:space="preserve">you were </w:t>
            </w:r>
            <w:r w:rsidRPr="00C320E8">
              <w:rPr>
                <w:rFonts w:ascii="Calibri" w:eastAsia="Calibri" w:hAnsi="Calibri" w:cs="Times New Roman"/>
                <w:color w:val="808080"/>
              </w:rPr>
              <w:t>seeking to address?</w:t>
            </w:r>
            <w:r w:rsidR="005618A6">
              <w:rPr>
                <w:rFonts w:ascii="Calibri" w:eastAsia="Calibri" w:hAnsi="Calibri" w:cs="Times New Roman"/>
                <w:color w:val="808080"/>
              </w:rPr>
              <w:t xml:space="preserve"> (include baseline data/information if you have it)</w:t>
            </w:r>
          </w:p>
          <w:p w14:paraId="5BB8F2F9" w14:textId="77777777" w:rsidR="00867D0C" w:rsidRDefault="00867D0C" w:rsidP="00C320E8">
            <w:r>
              <w:t>Staff Confidence in January 2019 showed that 0% of teachers assessed themselves as having a ‘very good’ confidence level in teaching all areas of PE. Only 50% of teachers assessed their knowledge of PE and skill in teaching all areas of PE as being Good or Fair. 12% of teachers assessed their knowledge, confidence and skill in teaching all areas of PE as being Poor. We predict that by July 2019, 100% of staff will feel more confident in teaching all areas of the curriculum, with 0% assessing their knowledge, skills and confidence as Poor</w:t>
            </w:r>
          </w:p>
          <w:p w14:paraId="614E1D96" w14:textId="77777777" w:rsidR="00867D0C" w:rsidRDefault="00867D0C" w:rsidP="00C320E8">
            <w:r>
              <w:t xml:space="preserve">Lesson drop-ins by the PE suggest that only 40% of lessons were good or better. By July 2019 we predicted that all teachers will have been trained and that 75% of all lessons being delivered will be good or better. </w:t>
            </w:r>
          </w:p>
          <w:p w14:paraId="0CD1E940" w14:textId="77777777" w:rsidR="009D1C29" w:rsidRDefault="00867D0C" w:rsidP="00C320E8">
            <w:pPr>
              <w:rPr>
                <w:rFonts w:ascii="Calibri" w:eastAsia="Calibri" w:hAnsi="Calibri" w:cs="Times New Roman"/>
                <w:color w:val="808080"/>
              </w:rPr>
            </w:pPr>
            <w:r>
              <w:t>Update July 2019: All teachers have been given basic INSET training in the use of the Complete PE package which is now being used to improve teaching, learning and progression across KS1 and KS2.</w:t>
            </w:r>
          </w:p>
          <w:p w14:paraId="6BEDE2FC" w14:textId="77777777" w:rsidR="009D1C29" w:rsidRDefault="009D1C29" w:rsidP="00C320E8">
            <w:pPr>
              <w:rPr>
                <w:rFonts w:ascii="Calibri" w:eastAsia="Calibri" w:hAnsi="Calibri" w:cs="Times New Roman"/>
                <w:color w:val="808080"/>
              </w:rPr>
            </w:pPr>
          </w:p>
          <w:p w14:paraId="2029DA3B" w14:textId="77777777" w:rsidR="000829EB" w:rsidRDefault="000829EB" w:rsidP="00C320E8">
            <w:pPr>
              <w:rPr>
                <w:rFonts w:ascii="Calibri" w:eastAsia="Calibri" w:hAnsi="Calibri" w:cs="Times New Roman"/>
                <w:color w:val="808080"/>
              </w:rPr>
            </w:pPr>
            <w:r>
              <w:rPr>
                <w:rFonts w:ascii="Calibri" w:eastAsia="Calibri" w:hAnsi="Calibri" w:cs="Times New Roman"/>
                <w:color w:val="808080"/>
              </w:rPr>
              <w:t xml:space="preserve">The improvement of teaching </w:t>
            </w:r>
          </w:p>
          <w:p w14:paraId="00A5C681" w14:textId="77777777" w:rsidR="00867D0C" w:rsidRPr="00867D0C" w:rsidRDefault="00867D0C" w:rsidP="00867D0C">
            <w:pPr>
              <w:widowControl w:val="0"/>
              <w:autoSpaceDE w:val="0"/>
              <w:autoSpaceDN w:val="0"/>
              <w:rPr>
                <w:rFonts w:eastAsia="Calibri" w:cs="Arial"/>
                <w:i/>
                <w:sz w:val="18"/>
                <w:szCs w:val="18"/>
                <w:lang w:val="en-US"/>
              </w:rPr>
            </w:pPr>
            <w:r w:rsidRPr="00867D0C">
              <w:rPr>
                <w:rFonts w:eastAsia="Calibri" w:cs="Arial"/>
                <w:i/>
                <w:sz w:val="18"/>
                <w:szCs w:val="18"/>
                <w:lang w:val="en-US"/>
              </w:rPr>
              <w:t xml:space="preserve">July2019 data showed that, 100% of staff felt more confident in teaching all areas of the curriculum, with 0% assessing their knowledge, skills and confidence as Poor.   This has been mainly due to the introduction </w:t>
            </w:r>
            <w:r w:rsidRPr="00867D0C">
              <w:rPr>
                <w:rFonts w:eastAsia="Calibri" w:cs="Arial"/>
                <w:i/>
                <w:sz w:val="18"/>
                <w:szCs w:val="18"/>
                <w:lang w:val="en-US"/>
              </w:rPr>
              <w:lastRenderedPageBreak/>
              <w:t>of the Complete PE package at Easter 2019</w:t>
            </w:r>
          </w:p>
          <w:p w14:paraId="72BCF7C3" w14:textId="77777777" w:rsidR="00867D0C" w:rsidRPr="00867D0C" w:rsidRDefault="00867D0C" w:rsidP="00867D0C">
            <w:pPr>
              <w:widowControl w:val="0"/>
              <w:autoSpaceDE w:val="0"/>
              <w:autoSpaceDN w:val="0"/>
              <w:rPr>
                <w:rFonts w:eastAsia="Calibri" w:cs="Arial"/>
                <w:i/>
                <w:sz w:val="18"/>
                <w:szCs w:val="18"/>
                <w:lang w:val="en-US"/>
              </w:rPr>
            </w:pPr>
            <w:r w:rsidRPr="00867D0C">
              <w:rPr>
                <w:rFonts w:eastAsia="Calibri" w:cs="Arial"/>
                <w:i/>
                <w:sz w:val="18"/>
                <w:szCs w:val="18"/>
                <w:lang w:val="en-US"/>
              </w:rPr>
              <w:t xml:space="preserve">Overall 66% of staff feel confident at teaching all areas of Physical Education. </w:t>
            </w:r>
          </w:p>
          <w:p w14:paraId="5679D6D2" w14:textId="77777777" w:rsidR="00867D0C" w:rsidRPr="00867D0C" w:rsidRDefault="00867D0C" w:rsidP="00867D0C">
            <w:pPr>
              <w:widowControl w:val="0"/>
              <w:autoSpaceDE w:val="0"/>
              <w:autoSpaceDN w:val="0"/>
              <w:rPr>
                <w:rFonts w:eastAsia="Calibri" w:cs="Arial"/>
                <w:i/>
                <w:sz w:val="18"/>
                <w:szCs w:val="18"/>
                <w:lang w:val="en-US"/>
              </w:rPr>
            </w:pPr>
            <w:r w:rsidRPr="00867D0C">
              <w:rPr>
                <w:rFonts w:eastAsia="Calibri" w:cs="Arial"/>
                <w:i/>
                <w:sz w:val="18"/>
                <w:szCs w:val="18"/>
                <w:lang w:val="en-US"/>
              </w:rPr>
              <w:t xml:space="preserve">By July 2020, we predict that 100% of staff will feel confident at teaching all areas of PE.  </w:t>
            </w:r>
          </w:p>
          <w:p w14:paraId="1B3319B9" w14:textId="77777777" w:rsidR="00867D0C" w:rsidRPr="00867D0C" w:rsidRDefault="00867D0C" w:rsidP="00867D0C">
            <w:pPr>
              <w:widowControl w:val="0"/>
              <w:autoSpaceDE w:val="0"/>
              <w:autoSpaceDN w:val="0"/>
              <w:rPr>
                <w:rFonts w:eastAsia="Calibri" w:cs="Arial"/>
                <w:i/>
                <w:sz w:val="18"/>
                <w:szCs w:val="18"/>
                <w:lang w:val="en-US"/>
              </w:rPr>
            </w:pPr>
          </w:p>
          <w:p w14:paraId="126E831C" w14:textId="77777777" w:rsidR="00867D0C" w:rsidRDefault="00867D0C" w:rsidP="00867D0C">
            <w:pPr>
              <w:rPr>
                <w:rFonts w:ascii="Calibri" w:eastAsia="Calibri" w:hAnsi="Calibri" w:cs="Times New Roman"/>
                <w:color w:val="808080"/>
              </w:rPr>
            </w:pPr>
            <w:r w:rsidRPr="00867D0C">
              <w:rPr>
                <w:rFonts w:eastAsia="Calibri" w:cs="Arial"/>
                <w:i/>
                <w:sz w:val="18"/>
                <w:szCs w:val="18"/>
                <w:lang w:val="en-US"/>
              </w:rPr>
              <w:t>July 2019 data showed that 40% of lessons were good or better.   In November 2019, 50% o</w:t>
            </w:r>
            <w:r>
              <w:rPr>
                <w:rFonts w:eastAsia="Calibri" w:cs="Arial"/>
                <w:i/>
                <w:sz w:val="18"/>
                <w:szCs w:val="18"/>
                <w:lang w:val="en-US"/>
              </w:rPr>
              <w:t xml:space="preserve">f lessons were good or better. </w:t>
            </w:r>
          </w:p>
          <w:p w14:paraId="34A885CA" w14:textId="77777777" w:rsidR="00C320E8" w:rsidRDefault="00CD7B0A" w:rsidP="00C320E8">
            <w:pPr>
              <w:rPr>
                <w:rFonts w:ascii="Calibri" w:eastAsia="Calibri" w:hAnsi="Calibri" w:cs="Times New Roman"/>
                <w:color w:val="808080"/>
              </w:rPr>
            </w:pPr>
            <w:r>
              <w:rPr>
                <w:rFonts w:ascii="Calibri" w:eastAsia="Calibri" w:hAnsi="Calibri" w:cs="Times New Roman"/>
                <w:color w:val="808080"/>
              </w:rPr>
              <w:t xml:space="preserve">How did this connect to whole school priorities? </w:t>
            </w:r>
          </w:p>
          <w:p w14:paraId="40216E33" w14:textId="77777777" w:rsidR="00505D3B" w:rsidRDefault="00505D3B" w:rsidP="00C320E8">
            <w:pPr>
              <w:rPr>
                <w:rFonts w:ascii="Calibri" w:eastAsia="Calibri" w:hAnsi="Calibri" w:cs="Times New Roman"/>
                <w:color w:val="808080"/>
              </w:rPr>
            </w:pPr>
            <w:r>
              <w:rPr>
                <w:rFonts w:ascii="Calibri" w:eastAsia="Calibri" w:hAnsi="Calibri" w:cs="Times New Roman"/>
                <w:color w:val="808080"/>
              </w:rPr>
              <w:t>Improving teaching and learning in PE was part of the school’s Action Plan</w:t>
            </w:r>
          </w:p>
          <w:p w14:paraId="5D8D6FDF" w14:textId="77777777" w:rsidR="00F23BED" w:rsidRPr="00C320E8" w:rsidRDefault="00F23BED" w:rsidP="005618A6">
            <w:pPr>
              <w:rPr>
                <w:rFonts w:ascii="Calibri" w:eastAsia="Calibri" w:hAnsi="Calibri" w:cs="Times New Roman"/>
                <w:color w:val="808080"/>
              </w:rPr>
            </w:pPr>
          </w:p>
        </w:tc>
      </w:tr>
      <w:tr w:rsidR="00C320E8" w:rsidRPr="00C320E8" w14:paraId="3F1867AC" w14:textId="77777777" w:rsidTr="00BD78DF">
        <w:tc>
          <w:tcPr>
            <w:tcW w:w="2048" w:type="dxa"/>
            <w:gridSpan w:val="2"/>
          </w:tcPr>
          <w:p w14:paraId="086F7F3E" w14:textId="77777777" w:rsidR="00C320E8" w:rsidRPr="00C320E8" w:rsidRDefault="00BD78DF" w:rsidP="00C320E8">
            <w:pPr>
              <w:rPr>
                <w:rFonts w:ascii="Calibri" w:eastAsia="Calibri" w:hAnsi="Calibri" w:cs="Times New Roman"/>
              </w:rPr>
            </w:pPr>
            <w:r>
              <w:rPr>
                <w:rFonts w:ascii="Calibri" w:eastAsia="Calibri" w:hAnsi="Calibri" w:cs="Times New Roman"/>
              </w:rPr>
              <w:lastRenderedPageBreak/>
              <w:t>Aim</w:t>
            </w:r>
          </w:p>
        </w:tc>
        <w:tc>
          <w:tcPr>
            <w:tcW w:w="8058" w:type="dxa"/>
          </w:tcPr>
          <w:p w14:paraId="38712545" w14:textId="77777777" w:rsidR="00C320E8" w:rsidRDefault="00C320E8" w:rsidP="00C320E8">
            <w:pPr>
              <w:rPr>
                <w:rFonts w:ascii="Calibri" w:eastAsia="Calibri" w:hAnsi="Calibri" w:cs="Times New Roman"/>
                <w:color w:val="808080"/>
              </w:rPr>
            </w:pPr>
            <w:r w:rsidRPr="00C320E8">
              <w:rPr>
                <w:rFonts w:ascii="Calibri" w:eastAsia="Calibri" w:hAnsi="Calibri" w:cs="Times New Roman"/>
                <w:color w:val="808080"/>
              </w:rPr>
              <w:t xml:space="preserve">What </w:t>
            </w:r>
            <w:r w:rsidR="00CD7B0A">
              <w:rPr>
                <w:rFonts w:ascii="Calibri" w:eastAsia="Calibri" w:hAnsi="Calibri" w:cs="Times New Roman"/>
                <w:color w:val="808080"/>
              </w:rPr>
              <w:t>was your</w:t>
            </w:r>
            <w:r w:rsidRPr="00C320E8">
              <w:rPr>
                <w:rFonts w:ascii="Calibri" w:eastAsia="Calibri" w:hAnsi="Calibri" w:cs="Times New Roman"/>
                <w:color w:val="808080"/>
              </w:rPr>
              <w:t xml:space="preserve"> aim </w:t>
            </w:r>
            <w:r w:rsidR="00CD7B0A">
              <w:rPr>
                <w:rFonts w:ascii="Calibri" w:eastAsia="Calibri" w:hAnsi="Calibri" w:cs="Times New Roman"/>
                <w:color w:val="808080"/>
              </w:rPr>
              <w:t>for the resource/training/programme?</w:t>
            </w:r>
          </w:p>
          <w:p w14:paraId="67AFA74C" w14:textId="77777777" w:rsidR="00867D0C" w:rsidRDefault="00867D0C" w:rsidP="00C320E8">
            <w:pPr>
              <w:rPr>
                <w:rFonts w:ascii="Calibri" w:eastAsia="Calibri" w:hAnsi="Calibri" w:cs="Times New Roman"/>
                <w:color w:val="808080"/>
              </w:rPr>
            </w:pPr>
            <w:r>
              <w:rPr>
                <w:rFonts w:ascii="Calibri" w:eastAsia="Calibri" w:hAnsi="Calibri" w:cs="Times New Roman"/>
                <w:color w:val="808080"/>
              </w:rPr>
              <w:t>To offer a sustained programme of PE teaching throughout the school with clear progression in the teaching of PE skills (cognitive, physical and social aka Head, Hands, Heart). To ensure staff were also able to assess children’s learning appropriately.</w:t>
            </w:r>
          </w:p>
          <w:p w14:paraId="58B209A4" w14:textId="77777777" w:rsidR="00867D0C" w:rsidRDefault="005618A6" w:rsidP="005618A6">
            <w:pPr>
              <w:rPr>
                <w:rFonts w:ascii="Calibri" w:eastAsia="Calibri" w:hAnsi="Calibri" w:cs="Times New Roman"/>
                <w:iCs/>
                <w:color w:val="808080"/>
              </w:rPr>
            </w:pPr>
            <w:r w:rsidRPr="005618A6">
              <w:rPr>
                <w:rFonts w:ascii="Calibri" w:eastAsia="Calibri" w:hAnsi="Calibri" w:cs="Times New Roman"/>
                <w:iCs/>
                <w:color w:val="808080"/>
              </w:rPr>
              <w:t>If you are a primary school, which KI of the PE premium action plan were you looking to impact on</w:t>
            </w:r>
            <w:r>
              <w:rPr>
                <w:rFonts w:ascii="Calibri" w:eastAsia="Calibri" w:hAnsi="Calibri" w:cs="Times New Roman"/>
                <w:iCs/>
                <w:color w:val="808080"/>
              </w:rPr>
              <w:t>?</w:t>
            </w:r>
          </w:p>
          <w:p w14:paraId="4128BC28" w14:textId="77777777" w:rsidR="00867D0C" w:rsidRDefault="00867D0C" w:rsidP="005618A6">
            <w:pPr>
              <w:rPr>
                <w:rFonts w:ascii="Calibri" w:eastAsia="Calibri" w:hAnsi="Calibri" w:cs="Times New Roman"/>
                <w:iCs/>
                <w:color w:val="808080"/>
              </w:rPr>
            </w:pPr>
            <w:r w:rsidRPr="00867D0C">
              <w:rPr>
                <w:rFonts w:ascii="Calibri" w:eastAsia="Calibri" w:hAnsi="Calibri" w:cs="Times New Roman"/>
                <w:iCs/>
                <w:color w:val="808080"/>
              </w:rPr>
              <w:t>Key indicator 3: Increased confidence, knowledge and skills of all staff in teaching PE and sport</w:t>
            </w:r>
            <w:r>
              <w:rPr>
                <w:rFonts w:ascii="Calibri" w:eastAsia="Calibri" w:hAnsi="Calibri" w:cs="Times New Roman"/>
                <w:iCs/>
                <w:color w:val="808080"/>
              </w:rPr>
              <w:t>.</w:t>
            </w:r>
          </w:p>
          <w:p w14:paraId="52C733BB" w14:textId="77777777" w:rsidR="00F23BED" w:rsidRPr="00C320E8" w:rsidRDefault="00F23BED" w:rsidP="00C320E8">
            <w:pPr>
              <w:rPr>
                <w:rFonts w:ascii="Calibri" w:eastAsia="Calibri" w:hAnsi="Calibri" w:cs="Times New Roman"/>
                <w:i/>
                <w:color w:val="808080"/>
              </w:rPr>
            </w:pPr>
          </w:p>
        </w:tc>
      </w:tr>
      <w:tr w:rsidR="00CD7B0A" w:rsidRPr="00C320E8" w14:paraId="1AE46306" w14:textId="77777777" w:rsidTr="00C320E8">
        <w:tc>
          <w:tcPr>
            <w:tcW w:w="10106" w:type="dxa"/>
            <w:gridSpan w:val="3"/>
            <w:shd w:val="clear" w:color="auto" w:fill="994B97"/>
          </w:tcPr>
          <w:p w14:paraId="264E0A0D" w14:textId="77777777" w:rsidR="00CD7B0A" w:rsidRPr="00C320E8" w:rsidRDefault="00CD7B0A" w:rsidP="00C320E8">
            <w:pPr>
              <w:rPr>
                <w:rFonts w:ascii="Calibri" w:eastAsia="Calibri" w:hAnsi="Calibri" w:cs="Times New Roman"/>
                <w:b/>
                <w:color w:val="FFFFFF"/>
              </w:rPr>
            </w:pPr>
            <w:r>
              <w:rPr>
                <w:rFonts w:ascii="Calibri" w:eastAsia="Calibri" w:hAnsi="Calibri" w:cs="Times New Roman"/>
                <w:b/>
                <w:color w:val="FFFFFF"/>
              </w:rPr>
              <w:t xml:space="preserve">Section 3: Implementation </w:t>
            </w:r>
          </w:p>
        </w:tc>
      </w:tr>
      <w:tr w:rsidR="00BD78DF" w:rsidRPr="00C320E8" w14:paraId="3D5DA910" w14:textId="77777777" w:rsidTr="00BD78DF">
        <w:tc>
          <w:tcPr>
            <w:tcW w:w="2020" w:type="dxa"/>
            <w:shd w:val="clear" w:color="auto" w:fill="auto"/>
          </w:tcPr>
          <w:p w14:paraId="46B7AFE7" w14:textId="77777777" w:rsidR="00BD78DF" w:rsidRPr="00BD78DF" w:rsidRDefault="00BD78DF" w:rsidP="00C320E8">
            <w:pPr>
              <w:rPr>
                <w:rFonts w:ascii="Calibri" w:eastAsia="Calibri" w:hAnsi="Calibri" w:cs="Times New Roman"/>
                <w:bCs/>
              </w:rPr>
            </w:pPr>
            <w:r w:rsidRPr="00BD78DF">
              <w:rPr>
                <w:rFonts w:ascii="Calibri" w:eastAsia="Calibri" w:hAnsi="Calibri" w:cs="Times New Roman"/>
                <w:bCs/>
              </w:rPr>
              <w:t>Training mode</w:t>
            </w:r>
            <w:r>
              <w:rPr>
                <w:rFonts w:ascii="Calibri" w:eastAsia="Calibri" w:hAnsi="Calibri" w:cs="Times New Roman"/>
                <w:bCs/>
              </w:rPr>
              <w:t>l</w:t>
            </w:r>
          </w:p>
        </w:tc>
        <w:tc>
          <w:tcPr>
            <w:tcW w:w="8086" w:type="dxa"/>
            <w:gridSpan w:val="2"/>
            <w:shd w:val="clear" w:color="auto" w:fill="auto"/>
          </w:tcPr>
          <w:p w14:paraId="0FE3F8C7" w14:textId="77777777" w:rsidR="00BD78DF" w:rsidRPr="00BD78DF" w:rsidRDefault="00BD78DF" w:rsidP="00C320E8">
            <w:pPr>
              <w:rPr>
                <w:rFonts w:ascii="Calibri" w:eastAsia="Calibri" w:hAnsi="Calibri" w:cs="Times New Roman"/>
                <w:bCs/>
                <w:color w:val="808080" w:themeColor="background1" w:themeShade="80"/>
              </w:rPr>
            </w:pPr>
            <w:r w:rsidRPr="00BD78DF">
              <w:rPr>
                <w:rFonts w:ascii="Calibri" w:eastAsia="Calibri" w:hAnsi="Calibri" w:cs="Times New Roman"/>
                <w:bCs/>
                <w:color w:val="808080" w:themeColor="background1" w:themeShade="80"/>
              </w:rPr>
              <w:t xml:space="preserve">How did you upskill your staff? </w:t>
            </w:r>
          </w:p>
          <w:p w14:paraId="37CBA530" w14:textId="77777777" w:rsidR="00724CA4" w:rsidRDefault="00867D0C" w:rsidP="00C320E8">
            <w:pPr>
              <w:rPr>
                <w:rFonts w:ascii="Calibri" w:eastAsia="Calibri" w:hAnsi="Calibri" w:cs="Times New Roman"/>
                <w:bCs/>
                <w:color w:val="808080" w:themeColor="background1" w:themeShade="80"/>
              </w:rPr>
            </w:pPr>
            <w:r>
              <w:rPr>
                <w:rFonts w:ascii="Calibri" w:eastAsia="Calibri" w:hAnsi="Calibri" w:cs="Times New Roman"/>
                <w:bCs/>
                <w:color w:val="808080" w:themeColor="background1" w:themeShade="80"/>
              </w:rPr>
              <w:t>Whole school CPD to introduce the Complete PE programme and to model assessment techniques</w:t>
            </w:r>
          </w:p>
          <w:p w14:paraId="1A8CF370" w14:textId="77777777" w:rsidR="00867D0C" w:rsidRDefault="00867D0C" w:rsidP="00C320E8">
            <w:pPr>
              <w:rPr>
                <w:rFonts w:ascii="Calibri" w:eastAsia="Calibri" w:hAnsi="Calibri" w:cs="Times New Roman"/>
                <w:bCs/>
                <w:color w:val="808080" w:themeColor="background1" w:themeShade="80"/>
              </w:rPr>
            </w:pPr>
            <w:r>
              <w:rPr>
                <w:rFonts w:ascii="Calibri" w:eastAsia="Calibri" w:hAnsi="Calibri" w:cs="Times New Roman"/>
                <w:bCs/>
                <w:color w:val="808080" w:themeColor="background1" w:themeShade="80"/>
              </w:rPr>
              <w:t>Second whole school CPD to explain the use of the assessment tool</w:t>
            </w:r>
          </w:p>
          <w:p w14:paraId="2C63D0BA" w14:textId="77777777" w:rsidR="00867D0C" w:rsidRDefault="00867D0C" w:rsidP="00C320E8">
            <w:pPr>
              <w:rPr>
                <w:rFonts w:ascii="Calibri" w:eastAsia="Calibri" w:hAnsi="Calibri" w:cs="Times New Roman"/>
                <w:bCs/>
                <w:color w:val="808080" w:themeColor="background1" w:themeShade="80"/>
              </w:rPr>
            </w:pPr>
            <w:r>
              <w:rPr>
                <w:rFonts w:ascii="Calibri" w:eastAsia="Calibri" w:hAnsi="Calibri" w:cs="Times New Roman"/>
                <w:bCs/>
                <w:color w:val="808080" w:themeColor="background1" w:themeShade="80"/>
              </w:rPr>
              <w:t>Three CPD sessions to upskill staff in the teaching of gymnastics (teachers released to observe)</w:t>
            </w:r>
          </w:p>
          <w:p w14:paraId="0C4B3C86" w14:textId="77777777" w:rsidR="00867D0C" w:rsidRPr="00BD78DF" w:rsidRDefault="00867D0C" w:rsidP="00C320E8">
            <w:pPr>
              <w:rPr>
                <w:rFonts w:ascii="Calibri" w:eastAsia="Calibri" w:hAnsi="Calibri" w:cs="Times New Roman"/>
                <w:bCs/>
                <w:color w:val="808080" w:themeColor="background1" w:themeShade="80"/>
              </w:rPr>
            </w:pPr>
            <w:r>
              <w:rPr>
                <w:rFonts w:ascii="Calibri" w:eastAsia="Calibri" w:hAnsi="Calibri" w:cs="Times New Roman"/>
                <w:bCs/>
                <w:color w:val="808080" w:themeColor="background1" w:themeShade="80"/>
              </w:rPr>
              <w:t xml:space="preserve">2020-2021:  PE Leader is now running a training programme throughout this academic year in which she has been released for a half day a week in order to implement 1:1 training with individual teachers/year groups, focusing on teacher </w:t>
            </w:r>
            <w:r w:rsidR="00F87BC4">
              <w:rPr>
                <w:rFonts w:ascii="Calibri" w:eastAsia="Calibri" w:hAnsi="Calibri" w:cs="Times New Roman"/>
                <w:bCs/>
                <w:color w:val="808080" w:themeColor="background1" w:themeShade="80"/>
              </w:rPr>
              <w:t xml:space="preserve">training in the delivery of high quality PE lessons: modelling, team teaching and teacher observation. </w:t>
            </w:r>
          </w:p>
        </w:tc>
      </w:tr>
      <w:tr w:rsidR="00985595" w:rsidRPr="00C320E8" w14:paraId="50538D11" w14:textId="77777777" w:rsidTr="00BD78DF">
        <w:tc>
          <w:tcPr>
            <w:tcW w:w="2020" w:type="dxa"/>
            <w:shd w:val="clear" w:color="auto" w:fill="auto"/>
          </w:tcPr>
          <w:p w14:paraId="4D2B901F" w14:textId="77777777" w:rsidR="00985595" w:rsidRPr="00BD78DF" w:rsidRDefault="0068753A" w:rsidP="00C320E8">
            <w:pPr>
              <w:rPr>
                <w:rFonts w:ascii="Calibri" w:eastAsia="Calibri" w:hAnsi="Calibri" w:cs="Times New Roman"/>
                <w:bCs/>
              </w:rPr>
            </w:pPr>
            <w:r>
              <w:rPr>
                <w:rFonts w:ascii="Calibri" w:eastAsia="Calibri" w:hAnsi="Calibri" w:cs="Times New Roman"/>
                <w:bCs/>
              </w:rPr>
              <w:t xml:space="preserve">Curriculum </w:t>
            </w:r>
          </w:p>
        </w:tc>
        <w:tc>
          <w:tcPr>
            <w:tcW w:w="8086" w:type="dxa"/>
            <w:gridSpan w:val="2"/>
            <w:shd w:val="clear" w:color="auto" w:fill="auto"/>
          </w:tcPr>
          <w:p w14:paraId="1B44CFC7" w14:textId="77777777" w:rsidR="00985595" w:rsidRDefault="000D0BBB" w:rsidP="00C320E8">
            <w:pPr>
              <w:rPr>
                <w:rFonts w:ascii="Calibri" w:eastAsia="Calibri" w:hAnsi="Calibri" w:cs="Times New Roman"/>
                <w:bCs/>
                <w:color w:val="808080" w:themeColor="background1" w:themeShade="80"/>
              </w:rPr>
            </w:pPr>
            <w:r>
              <w:rPr>
                <w:rFonts w:ascii="Calibri" w:eastAsia="Calibri" w:hAnsi="Calibri" w:cs="Times New Roman"/>
                <w:bCs/>
                <w:color w:val="808080" w:themeColor="background1" w:themeShade="80"/>
              </w:rPr>
              <w:t xml:space="preserve">How did the resource/training impact on your </w:t>
            </w:r>
            <w:r w:rsidR="0068753A">
              <w:rPr>
                <w:rFonts w:ascii="Calibri" w:eastAsia="Calibri" w:hAnsi="Calibri" w:cs="Times New Roman"/>
                <w:bCs/>
                <w:color w:val="808080" w:themeColor="background1" w:themeShade="80"/>
              </w:rPr>
              <w:t xml:space="preserve">curriculum mapping and </w:t>
            </w:r>
            <w:r>
              <w:rPr>
                <w:rFonts w:ascii="Calibri" w:eastAsia="Calibri" w:hAnsi="Calibri" w:cs="Times New Roman"/>
                <w:bCs/>
                <w:color w:val="808080" w:themeColor="background1" w:themeShade="80"/>
              </w:rPr>
              <w:t xml:space="preserve">planning processes? </w:t>
            </w:r>
          </w:p>
          <w:p w14:paraId="39E3C8F4" w14:textId="77777777" w:rsidR="00F87BC4" w:rsidRDefault="00F87BC4" w:rsidP="00C320E8">
            <w:pPr>
              <w:rPr>
                <w:rFonts w:ascii="Calibri" w:eastAsia="Calibri" w:hAnsi="Calibri" w:cs="Times New Roman"/>
                <w:bCs/>
                <w:color w:val="808080" w:themeColor="background1" w:themeShade="80"/>
              </w:rPr>
            </w:pPr>
            <w:r>
              <w:rPr>
                <w:rFonts w:ascii="Calibri" w:eastAsia="Calibri" w:hAnsi="Calibri" w:cs="Times New Roman"/>
                <w:bCs/>
                <w:color w:val="808080" w:themeColor="background1" w:themeShade="80"/>
              </w:rPr>
              <w:t>It enabled a clear map of progressive lessons from EYFS to Year 6</w:t>
            </w:r>
          </w:p>
          <w:p w14:paraId="72A1134D" w14:textId="77777777" w:rsidR="0068753A" w:rsidRDefault="0068753A" w:rsidP="00C320E8">
            <w:pPr>
              <w:rPr>
                <w:rFonts w:ascii="Calibri" w:eastAsia="Calibri" w:hAnsi="Calibri" w:cs="Times New Roman"/>
                <w:bCs/>
                <w:color w:val="808080" w:themeColor="background1" w:themeShade="80"/>
              </w:rPr>
            </w:pPr>
            <w:r>
              <w:rPr>
                <w:rFonts w:ascii="Calibri" w:eastAsia="Calibri" w:hAnsi="Calibri" w:cs="Times New Roman"/>
                <w:bCs/>
                <w:color w:val="808080" w:themeColor="background1" w:themeShade="80"/>
              </w:rPr>
              <w:t>What value do you think it added?</w:t>
            </w:r>
          </w:p>
          <w:p w14:paraId="286E68EF" w14:textId="77777777" w:rsidR="00505D3B" w:rsidRDefault="00F87BC4" w:rsidP="00C320E8">
            <w:pPr>
              <w:rPr>
                <w:rFonts w:ascii="Calibri" w:eastAsia="Calibri" w:hAnsi="Calibri" w:cs="Times New Roman"/>
                <w:bCs/>
                <w:color w:val="808080" w:themeColor="background1" w:themeShade="80"/>
              </w:rPr>
            </w:pPr>
            <w:r>
              <w:rPr>
                <w:rFonts w:ascii="Calibri" w:eastAsia="Calibri" w:hAnsi="Calibri" w:cs="Times New Roman"/>
                <w:bCs/>
                <w:color w:val="808080" w:themeColor="background1" w:themeShade="80"/>
              </w:rPr>
              <w:t xml:space="preserve">Teacher confidence was increased </w:t>
            </w:r>
            <w:r w:rsidR="00505D3B">
              <w:rPr>
                <w:rFonts w:ascii="Calibri" w:eastAsia="Calibri" w:hAnsi="Calibri" w:cs="Times New Roman"/>
                <w:bCs/>
                <w:color w:val="808080" w:themeColor="background1" w:themeShade="80"/>
              </w:rPr>
              <w:t>(see earlier data)</w:t>
            </w:r>
          </w:p>
          <w:p w14:paraId="2EBC6B52" w14:textId="77777777" w:rsidR="00F87BC4" w:rsidRDefault="00F87BC4" w:rsidP="00C320E8">
            <w:pPr>
              <w:rPr>
                <w:rFonts w:ascii="Calibri" w:eastAsia="Calibri" w:hAnsi="Calibri" w:cs="Times New Roman"/>
                <w:bCs/>
                <w:color w:val="808080" w:themeColor="background1" w:themeShade="80"/>
              </w:rPr>
            </w:pPr>
            <w:r>
              <w:rPr>
                <w:rFonts w:ascii="Calibri" w:eastAsia="Calibri" w:hAnsi="Calibri" w:cs="Times New Roman"/>
                <w:bCs/>
                <w:color w:val="808080" w:themeColor="background1" w:themeShade="80"/>
              </w:rPr>
              <w:t>and children’s enjoyment is apparent!</w:t>
            </w:r>
            <w:r w:rsidR="00505D3B">
              <w:rPr>
                <w:rFonts w:ascii="Calibri" w:eastAsia="Calibri" w:hAnsi="Calibri" w:cs="Times New Roman"/>
                <w:bCs/>
                <w:color w:val="808080" w:themeColor="background1" w:themeShade="80"/>
              </w:rPr>
              <w:t xml:space="preserve"> Evidence</w:t>
            </w:r>
            <w:r w:rsidR="000A1F29">
              <w:rPr>
                <w:rFonts w:ascii="Calibri" w:eastAsia="Calibri" w:hAnsi="Calibri" w:cs="Times New Roman"/>
                <w:bCs/>
                <w:color w:val="808080" w:themeColor="background1" w:themeShade="80"/>
              </w:rPr>
              <w:t xml:space="preserve"> below</w:t>
            </w:r>
            <w:r w:rsidR="00505D3B">
              <w:rPr>
                <w:rFonts w:ascii="Calibri" w:eastAsia="Calibri" w:hAnsi="Calibri" w:cs="Times New Roman"/>
                <w:bCs/>
                <w:color w:val="808080" w:themeColor="background1" w:themeShade="80"/>
              </w:rPr>
              <w:t xml:space="preserve">:  </w:t>
            </w:r>
          </w:p>
          <w:p w14:paraId="0D6E021B" w14:textId="77777777" w:rsidR="00505D3B" w:rsidRPr="00BD78DF" w:rsidRDefault="00505D3B" w:rsidP="00C320E8">
            <w:pPr>
              <w:rPr>
                <w:rFonts w:ascii="Calibri" w:eastAsia="Calibri" w:hAnsi="Calibri" w:cs="Times New Roman"/>
                <w:bCs/>
                <w:color w:val="808080" w:themeColor="background1" w:themeShade="80"/>
              </w:rPr>
            </w:pPr>
          </w:p>
        </w:tc>
      </w:tr>
      <w:tr w:rsidR="00505D3B" w:rsidRPr="00C320E8" w14:paraId="02534996" w14:textId="77777777" w:rsidTr="00360450">
        <w:tc>
          <w:tcPr>
            <w:tcW w:w="2020" w:type="dxa"/>
            <w:shd w:val="clear" w:color="auto" w:fill="auto"/>
          </w:tcPr>
          <w:p w14:paraId="3057950D" w14:textId="77777777" w:rsidR="00505D3B" w:rsidRDefault="00505D3B" w:rsidP="00505D3B">
            <w:pPr>
              <w:rPr>
                <w:rFonts w:ascii="Calibri" w:eastAsia="Calibri" w:hAnsi="Calibri" w:cs="Times New Roman"/>
                <w:bCs/>
              </w:rPr>
            </w:pPr>
          </w:p>
        </w:tc>
        <w:tc>
          <w:tcPr>
            <w:tcW w:w="8086" w:type="dxa"/>
            <w:gridSpan w:val="2"/>
          </w:tcPr>
          <w:p w14:paraId="2AFDDF54" w14:textId="77777777" w:rsidR="00505D3B" w:rsidRPr="00F84C5A" w:rsidRDefault="00505D3B" w:rsidP="00505D3B">
            <w:pPr>
              <w:rPr>
                <w:rFonts w:cs="Arial"/>
                <w:i/>
                <w:sz w:val="18"/>
                <w:szCs w:val="18"/>
                <w:lang w:val="en-US"/>
              </w:rPr>
            </w:pPr>
            <w:r w:rsidRPr="00F84C5A">
              <w:rPr>
                <w:rFonts w:cs="Arial"/>
                <w:i/>
                <w:sz w:val="18"/>
                <w:szCs w:val="18"/>
                <w:lang w:val="en-US"/>
              </w:rPr>
              <w:t>As a result of Complete PE planning package, staff CPD</w:t>
            </w:r>
            <w:r>
              <w:rPr>
                <w:rFonts w:cs="Arial"/>
                <w:i/>
                <w:sz w:val="18"/>
                <w:szCs w:val="18"/>
                <w:lang w:val="en-US"/>
              </w:rPr>
              <w:t xml:space="preserve"> (including 1-1 bespoke support with subject leader)</w:t>
            </w:r>
            <w:r w:rsidRPr="00F84C5A">
              <w:rPr>
                <w:rFonts w:cs="Arial"/>
                <w:i/>
                <w:sz w:val="18"/>
                <w:szCs w:val="18"/>
                <w:lang w:val="en-US"/>
              </w:rPr>
              <w:t>, courses and updating of equipment we expect to see significant impact:</w:t>
            </w:r>
          </w:p>
          <w:p w14:paraId="686D578E" w14:textId="77777777" w:rsidR="00505D3B" w:rsidRPr="00F84C5A" w:rsidRDefault="00505D3B" w:rsidP="00505D3B">
            <w:pPr>
              <w:rPr>
                <w:rFonts w:cs="Arial"/>
                <w:i/>
                <w:sz w:val="18"/>
                <w:szCs w:val="18"/>
                <w:lang w:val="en-US"/>
              </w:rPr>
            </w:pPr>
          </w:p>
          <w:p w14:paraId="45C4CBB6" w14:textId="77777777" w:rsidR="00505D3B" w:rsidRPr="00F84C5A" w:rsidRDefault="00505D3B" w:rsidP="00505D3B">
            <w:pPr>
              <w:rPr>
                <w:rFonts w:cs="Arial"/>
                <w:i/>
                <w:sz w:val="18"/>
                <w:szCs w:val="18"/>
                <w:lang w:val="en-US"/>
              </w:rPr>
            </w:pPr>
            <w:r w:rsidRPr="00F84C5A">
              <w:rPr>
                <w:rFonts w:cs="Arial"/>
                <w:i/>
                <w:sz w:val="18"/>
                <w:szCs w:val="18"/>
                <w:lang w:val="en-US"/>
              </w:rPr>
              <w:t>Staff Confidence in</w:t>
            </w:r>
          </w:p>
          <w:p w14:paraId="29C7D8E4" w14:textId="77777777" w:rsidR="00505D3B" w:rsidRDefault="00505D3B" w:rsidP="00505D3B">
            <w:pPr>
              <w:rPr>
                <w:rFonts w:cs="Arial"/>
                <w:i/>
                <w:sz w:val="18"/>
                <w:szCs w:val="18"/>
                <w:lang w:val="en-US"/>
              </w:rPr>
            </w:pPr>
            <w:r>
              <w:rPr>
                <w:rFonts w:cs="Arial"/>
                <w:i/>
                <w:sz w:val="18"/>
                <w:szCs w:val="18"/>
                <w:lang w:val="en-US"/>
              </w:rPr>
              <w:t>July</w:t>
            </w:r>
            <w:r w:rsidRPr="00F84C5A">
              <w:rPr>
                <w:rFonts w:cs="Arial"/>
                <w:i/>
                <w:sz w:val="18"/>
                <w:szCs w:val="18"/>
                <w:lang w:val="en-US"/>
              </w:rPr>
              <w:t xml:space="preserve">2019 </w:t>
            </w:r>
            <w:r>
              <w:rPr>
                <w:rFonts w:cs="Arial"/>
                <w:i/>
                <w:sz w:val="18"/>
                <w:szCs w:val="18"/>
                <w:lang w:val="en-US"/>
              </w:rPr>
              <w:t xml:space="preserve">data </w:t>
            </w:r>
            <w:r w:rsidRPr="00F84C5A">
              <w:rPr>
                <w:rFonts w:cs="Arial"/>
                <w:i/>
                <w:sz w:val="18"/>
                <w:szCs w:val="18"/>
                <w:lang w:val="en-US"/>
              </w:rPr>
              <w:t xml:space="preserve">showed that, 100% of staff </w:t>
            </w:r>
            <w:r>
              <w:rPr>
                <w:rFonts w:cs="Arial"/>
                <w:i/>
                <w:sz w:val="18"/>
                <w:szCs w:val="18"/>
                <w:lang w:val="en-US"/>
              </w:rPr>
              <w:t>felt</w:t>
            </w:r>
            <w:r w:rsidRPr="00F84C5A">
              <w:rPr>
                <w:rFonts w:cs="Arial"/>
                <w:i/>
                <w:sz w:val="18"/>
                <w:szCs w:val="18"/>
                <w:lang w:val="en-US"/>
              </w:rPr>
              <w:t xml:space="preserve"> more confident in teaching all areas of the curriculum, with 0% assessing their knowledge, skills and confidence as Poor.</w:t>
            </w:r>
            <w:r>
              <w:rPr>
                <w:rFonts w:cs="Arial"/>
                <w:i/>
                <w:sz w:val="18"/>
                <w:szCs w:val="18"/>
                <w:lang w:val="en-US"/>
              </w:rPr>
              <w:t xml:space="preserve">   This has been mainly due to the introduction of the Complete PE package at Easter 2019</w:t>
            </w:r>
          </w:p>
          <w:p w14:paraId="72D85926" w14:textId="77777777" w:rsidR="00505D3B" w:rsidRDefault="00505D3B" w:rsidP="00505D3B">
            <w:pPr>
              <w:rPr>
                <w:rFonts w:cs="Arial"/>
                <w:i/>
                <w:sz w:val="18"/>
                <w:szCs w:val="18"/>
                <w:lang w:val="en-US"/>
              </w:rPr>
            </w:pPr>
            <w:r>
              <w:rPr>
                <w:rFonts w:cs="Arial"/>
                <w:i/>
                <w:sz w:val="18"/>
                <w:szCs w:val="18"/>
                <w:lang w:val="en-US"/>
              </w:rPr>
              <w:t xml:space="preserve">Overall 66% of staff feel confident at teaching all areas of Physical Education. </w:t>
            </w:r>
          </w:p>
          <w:p w14:paraId="70E0FB17" w14:textId="77777777" w:rsidR="00505D3B" w:rsidRPr="00F84C5A" w:rsidRDefault="00505D3B" w:rsidP="00505D3B">
            <w:pPr>
              <w:rPr>
                <w:rFonts w:cs="Arial"/>
                <w:i/>
                <w:sz w:val="18"/>
                <w:szCs w:val="18"/>
                <w:lang w:val="en-US"/>
              </w:rPr>
            </w:pPr>
            <w:r>
              <w:rPr>
                <w:rFonts w:cs="Arial"/>
                <w:i/>
                <w:sz w:val="18"/>
                <w:szCs w:val="18"/>
                <w:lang w:val="en-US"/>
              </w:rPr>
              <w:t xml:space="preserve">By July 2020, we predict that 100% of staff will feel confident at teaching all areas of PE.  </w:t>
            </w:r>
          </w:p>
          <w:p w14:paraId="020D9DF7" w14:textId="77777777" w:rsidR="00505D3B" w:rsidRPr="00F84C5A" w:rsidRDefault="00505D3B" w:rsidP="00505D3B">
            <w:pPr>
              <w:rPr>
                <w:rFonts w:cs="Arial"/>
                <w:i/>
                <w:sz w:val="18"/>
                <w:szCs w:val="18"/>
                <w:lang w:val="en-US"/>
              </w:rPr>
            </w:pPr>
          </w:p>
          <w:p w14:paraId="5F71C2E7" w14:textId="77777777" w:rsidR="00505D3B" w:rsidRDefault="00505D3B" w:rsidP="00505D3B">
            <w:pPr>
              <w:rPr>
                <w:rFonts w:cs="Arial"/>
                <w:i/>
                <w:sz w:val="18"/>
                <w:szCs w:val="18"/>
                <w:lang w:val="en-US"/>
              </w:rPr>
            </w:pPr>
            <w:r>
              <w:rPr>
                <w:rFonts w:cs="Arial"/>
                <w:i/>
                <w:sz w:val="18"/>
                <w:szCs w:val="18"/>
                <w:lang w:val="en-US"/>
              </w:rPr>
              <w:t>July 2019 data showed that</w:t>
            </w:r>
            <w:r w:rsidRPr="00F84C5A">
              <w:rPr>
                <w:rFonts w:cs="Arial"/>
                <w:i/>
                <w:sz w:val="18"/>
                <w:szCs w:val="18"/>
                <w:lang w:val="en-US"/>
              </w:rPr>
              <w:t xml:space="preserve"> 40% of lessons were good or better.   </w:t>
            </w:r>
            <w:r>
              <w:rPr>
                <w:rFonts w:cs="Arial"/>
                <w:i/>
                <w:sz w:val="18"/>
                <w:szCs w:val="18"/>
                <w:lang w:val="en-US"/>
              </w:rPr>
              <w:t xml:space="preserve">In November 2019, </w:t>
            </w:r>
            <w:r w:rsidRPr="00C34075">
              <w:rPr>
                <w:rFonts w:cs="Arial"/>
                <w:i/>
                <w:sz w:val="18"/>
                <w:szCs w:val="18"/>
                <w:lang w:val="en-US"/>
              </w:rPr>
              <w:t>50</w:t>
            </w:r>
            <w:r>
              <w:rPr>
                <w:rFonts w:cs="Arial"/>
                <w:i/>
                <w:sz w:val="18"/>
                <w:szCs w:val="18"/>
                <w:lang w:val="en-US"/>
              </w:rPr>
              <w:t>% of lessons were good or better.  By July 2020,</w:t>
            </w:r>
            <w:r w:rsidRPr="00F84C5A">
              <w:rPr>
                <w:rFonts w:cs="Arial"/>
                <w:i/>
                <w:sz w:val="18"/>
                <w:szCs w:val="18"/>
                <w:lang w:val="en-US"/>
              </w:rPr>
              <w:t xml:space="preserve"> we predict that all teachers will have been trained and that </w:t>
            </w:r>
            <w:r>
              <w:rPr>
                <w:rFonts w:cs="Arial"/>
                <w:i/>
                <w:sz w:val="18"/>
                <w:szCs w:val="18"/>
                <w:lang w:val="en-US"/>
              </w:rPr>
              <w:t>100</w:t>
            </w:r>
            <w:r w:rsidRPr="00F84C5A">
              <w:rPr>
                <w:rFonts w:cs="Arial"/>
                <w:i/>
                <w:sz w:val="18"/>
                <w:szCs w:val="18"/>
                <w:lang w:val="en-US"/>
              </w:rPr>
              <w:t>% of all lessons being delivered will be good or better.</w:t>
            </w:r>
          </w:p>
          <w:p w14:paraId="2A4EFE46" w14:textId="77777777" w:rsidR="00505D3B" w:rsidRPr="00F84C5A" w:rsidRDefault="00505D3B" w:rsidP="00505D3B">
            <w:pPr>
              <w:rPr>
                <w:rFonts w:cs="Arial"/>
                <w:i/>
                <w:sz w:val="18"/>
                <w:szCs w:val="18"/>
                <w:lang w:val="en-US"/>
              </w:rPr>
            </w:pPr>
          </w:p>
          <w:p w14:paraId="337D928E" w14:textId="77777777" w:rsidR="00505D3B" w:rsidRPr="00F84C5A" w:rsidRDefault="00505D3B" w:rsidP="00505D3B">
            <w:pPr>
              <w:rPr>
                <w:rFonts w:cs="Arial"/>
                <w:i/>
                <w:sz w:val="18"/>
                <w:szCs w:val="18"/>
                <w:lang w:val="en-US"/>
              </w:rPr>
            </w:pPr>
            <w:r w:rsidRPr="00F84C5A">
              <w:rPr>
                <w:rFonts w:cs="Arial"/>
                <w:i/>
                <w:sz w:val="18"/>
                <w:szCs w:val="18"/>
                <w:lang w:val="en-US"/>
              </w:rPr>
              <w:t xml:space="preserve">Pupil voice data in </w:t>
            </w:r>
            <w:r>
              <w:rPr>
                <w:rFonts w:cs="Arial"/>
                <w:i/>
                <w:sz w:val="18"/>
                <w:szCs w:val="18"/>
                <w:lang w:val="en-US"/>
              </w:rPr>
              <w:t>July</w:t>
            </w:r>
            <w:r w:rsidRPr="00F84C5A">
              <w:rPr>
                <w:rFonts w:cs="Arial"/>
                <w:i/>
                <w:sz w:val="18"/>
                <w:szCs w:val="18"/>
                <w:lang w:val="en-US"/>
              </w:rPr>
              <w:t xml:space="preserve"> 2019 showed that </w:t>
            </w:r>
            <w:r>
              <w:rPr>
                <w:rFonts w:cs="Arial"/>
                <w:i/>
                <w:sz w:val="18"/>
                <w:szCs w:val="18"/>
                <w:lang w:val="en-US"/>
              </w:rPr>
              <w:t>95</w:t>
            </w:r>
            <w:r w:rsidRPr="00F84C5A">
              <w:rPr>
                <w:rFonts w:cs="Arial"/>
                <w:i/>
                <w:sz w:val="18"/>
                <w:szCs w:val="18"/>
                <w:lang w:val="en-US"/>
              </w:rPr>
              <w:t xml:space="preserve">% of pupils </w:t>
            </w:r>
            <w:r>
              <w:rPr>
                <w:rFonts w:cs="Arial"/>
                <w:i/>
                <w:sz w:val="18"/>
                <w:szCs w:val="18"/>
                <w:lang w:val="en-US"/>
              </w:rPr>
              <w:t xml:space="preserve">felt that PE is ‘always fun’.  </w:t>
            </w:r>
          </w:p>
          <w:p w14:paraId="736C243B" w14:textId="77777777" w:rsidR="00505D3B" w:rsidRDefault="00505D3B" w:rsidP="00505D3B">
            <w:pPr>
              <w:rPr>
                <w:rFonts w:cs="Arial"/>
                <w:i/>
                <w:sz w:val="18"/>
                <w:szCs w:val="18"/>
                <w:lang w:val="en-US"/>
              </w:rPr>
            </w:pPr>
            <w:r>
              <w:rPr>
                <w:rFonts w:cs="Arial"/>
                <w:i/>
                <w:sz w:val="18"/>
                <w:szCs w:val="18"/>
                <w:lang w:val="en-US"/>
              </w:rPr>
              <w:t>It was also found that 90</w:t>
            </w:r>
            <w:r w:rsidRPr="00F84C5A">
              <w:rPr>
                <w:rFonts w:cs="Arial"/>
                <w:i/>
                <w:sz w:val="18"/>
                <w:szCs w:val="18"/>
                <w:lang w:val="en-US"/>
              </w:rPr>
              <w:t>% of children</w:t>
            </w:r>
            <w:r>
              <w:rPr>
                <w:rFonts w:cs="Arial"/>
                <w:i/>
                <w:sz w:val="18"/>
                <w:szCs w:val="18"/>
                <w:lang w:val="en-US"/>
              </w:rPr>
              <w:t xml:space="preserve"> have</w:t>
            </w:r>
            <w:r w:rsidRPr="00F84C5A">
              <w:rPr>
                <w:rFonts w:cs="Arial"/>
                <w:i/>
                <w:sz w:val="18"/>
                <w:szCs w:val="18"/>
                <w:lang w:val="en-US"/>
              </w:rPr>
              <w:t xml:space="preserve">  notice</w:t>
            </w:r>
            <w:r>
              <w:rPr>
                <w:rFonts w:cs="Arial"/>
                <w:i/>
                <w:sz w:val="18"/>
                <w:szCs w:val="18"/>
                <w:lang w:val="en-US"/>
              </w:rPr>
              <w:t>d</w:t>
            </w:r>
            <w:r w:rsidRPr="00F84C5A">
              <w:rPr>
                <w:rFonts w:cs="Arial"/>
                <w:i/>
                <w:sz w:val="18"/>
                <w:szCs w:val="18"/>
                <w:lang w:val="en-US"/>
              </w:rPr>
              <w:t xml:space="preserve"> that the delivery of their PE lessons </w:t>
            </w:r>
            <w:r>
              <w:rPr>
                <w:rFonts w:cs="Arial"/>
                <w:i/>
                <w:sz w:val="18"/>
                <w:szCs w:val="18"/>
                <w:lang w:val="en-US"/>
              </w:rPr>
              <w:t>had changed following the introduction of Complete PE which includes</w:t>
            </w:r>
            <w:r w:rsidRPr="00F84C5A">
              <w:rPr>
                <w:rFonts w:cs="Arial"/>
                <w:i/>
                <w:sz w:val="18"/>
                <w:szCs w:val="18"/>
                <w:lang w:val="en-US"/>
              </w:rPr>
              <w:t xml:space="preserve"> different activities with more challenge or support for those that need it, plus a better understanding of whether they have achieved the </w:t>
            </w:r>
            <w:r>
              <w:rPr>
                <w:rFonts w:cs="Arial"/>
                <w:i/>
                <w:sz w:val="18"/>
                <w:szCs w:val="18"/>
                <w:lang w:val="en-US"/>
              </w:rPr>
              <w:t xml:space="preserve">LO through use of </w:t>
            </w:r>
            <w:proofErr w:type="spellStart"/>
            <w:r>
              <w:rPr>
                <w:rFonts w:cs="Arial"/>
                <w:i/>
                <w:sz w:val="18"/>
                <w:szCs w:val="18"/>
                <w:lang w:val="en-US"/>
              </w:rPr>
              <w:t>coloured</w:t>
            </w:r>
            <w:proofErr w:type="spellEnd"/>
            <w:r>
              <w:rPr>
                <w:rFonts w:cs="Arial"/>
                <w:i/>
                <w:sz w:val="18"/>
                <w:szCs w:val="18"/>
                <w:lang w:val="en-US"/>
              </w:rPr>
              <w:t xml:space="preserve"> bibs: “excellent learners”</w:t>
            </w:r>
          </w:p>
          <w:p w14:paraId="16B6D2B0" w14:textId="77777777" w:rsidR="00505D3B" w:rsidRPr="00F84C5A" w:rsidRDefault="00505D3B" w:rsidP="00505D3B">
            <w:pPr>
              <w:rPr>
                <w:rFonts w:cs="Arial"/>
                <w:i/>
                <w:sz w:val="18"/>
                <w:szCs w:val="18"/>
                <w:lang w:val="en-US"/>
              </w:rPr>
            </w:pPr>
            <w:r>
              <w:rPr>
                <w:rFonts w:cs="Arial"/>
                <w:i/>
                <w:sz w:val="18"/>
                <w:szCs w:val="18"/>
                <w:lang w:val="en-US"/>
              </w:rPr>
              <w:lastRenderedPageBreak/>
              <w:t xml:space="preserve">By July 2020, we are looking to maintain this high level of pupil engagement and enjoyment of physical education.  </w:t>
            </w:r>
          </w:p>
          <w:p w14:paraId="7EBD6919" w14:textId="77777777" w:rsidR="00505D3B" w:rsidRPr="00F84C5A" w:rsidRDefault="00505D3B" w:rsidP="00505D3B">
            <w:pPr>
              <w:rPr>
                <w:rFonts w:cs="Arial"/>
                <w:i/>
                <w:sz w:val="18"/>
                <w:szCs w:val="18"/>
                <w:lang w:val="en-US"/>
              </w:rPr>
            </w:pPr>
          </w:p>
          <w:p w14:paraId="4375E901" w14:textId="77777777" w:rsidR="00505D3B" w:rsidRDefault="00505D3B" w:rsidP="00505D3B">
            <w:pPr>
              <w:rPr>
                <w:rFonts w:cs="Arial"/>
                <w:i/>
                <w:sz w:val="18"/>
                <w:szCs w:val="18"/>
                <w:lang w:val="en-US"/>
              </w:rPr>
            </w:pPr>
            <w:r w:rsidRPr="00F84C5A">
              <w:rPr>
                <w:rFonts w:cs="Arial"/>
                <w:i/>
                <w:sz w:val="18"/>
                <w:szCs w:val="18"/>
                <w:lang w:val="en-US"/>
              </w:rPr>
              <w:t xml:space="preserve">Pupil attainment data in July </w:t>
            </w:r>
            <w:r>
              <w:rPr>
                <w:rFonts w:cs="Arial"/>
                <w:i/>
                <w:sz w:val="18"/>
                <w:szCs w:val="18"/>
                <w:lang w:val="en-US"/>
              </w:rPr>
              <w:t xml:space="preserve">2019, </w:t>
            </w:r>
            <w:r w:rsidRPr="00F84C5A">
              <w:rPr>
                <w:rFonts w:cs="Arial"/>
                <w:i/>
                <w:sz w:val="18"/>
                <w:szCs w:val="18"/>
                <w:lang w:val="en-US"/>
              </w:rPr>
              <w:t>following the improvement in the quality of teaching, learning and assessment in PE, p</w:t>
            </w:r>
            <w:r>
              <w:rPr>
                <w:rFonts w:cs="Arial"/>
                <w:i/>
                <w:sz w:val="18"/>
                <w:szCs w:val="18"/>
                <w:lang w:val="en-US"/>
              </w:rPr>
              <w:t xml:space="preserve">upil attainment data has </w:t>
            </w:r>
            <w:r w:rsidRPr="00F84C5A">
              <w:rPr>
                <w:rFonts w:cs="Arial"/>
                <w:i/>
                <w:sz w:val="18"/>
                <w:szCs w:val="18"/>
                <w:lang w:val="en-US"/>
              </w:rPr>
              <w:t>increase</w:t>
            </w:r>
            <w:r>
              <w:rPr>
                <w:rFonts w:cs="Arial"/>
                <w:i/>
                <w:sz w:val="18"/>
                <w:szCs w:val="18"/>
                <w:lang w:val="en-US"/>
              </w:rPr>
              <w:t>d to 92.5% ARE with 28</w:t>
            </w:r>
            <w:r w:rsidRPr="00F84C5A">
              <w:rPr>
                <w:rFonts w:cs="Arial"/>
                <w:i/>
                <w:sz w:val="18"/>
                <w:szCs w:val="18"/>
                <w:lang w:val="en-US"/>
              </w:rPr>
              <w:t>% achieving beyond ARE.</w:t>
            </w:r>
          </w:p>
          <w:p w14:paraId="1D78AE32" w14:textId="77777777" w:rsidR="00505D3B" w:rsidRPr="00F84C5A" w:rsidRDefault="00505D3B" w:rsidP="00505D3B">
            <w:pPr>
              <w:rPr>
                <w:rFonts w:cs="Arial"/>
                <w:i/>
                <w:sz w:val="18"/>
                <w:szCs w:val="18"/>
                <w:lang w:val="en-US"/>
              </w:rPr>
            </w:pPr>
            <w:r>
              <w:rPr>
                <w:rFonts w:cs="Arial"/>
                <w:i/>
                <w:sz w:val="18"/>
                <w:szCs w:val="18"/>
                <w:lang w:val="en-US"/>
              </w:rPr>
              <w:t>By July 2020, with consistently high-quality physical education, we predict that between 90 and 95% of all pupils will achie</w:t>
            </w:r>
            <w:r w:rsidR="000A1F29">
              <w:rPr>
                <w:rFonts w:cs="Arial"/>
                <w:i/>
                <w:sz w:val="18"/>
                <w:szCs w:val="18"/>
                <w:lang w:val="en-US"/>
              </w:rPr>
              <w:t>ve ARE (delayed data collection due to Covid lockdown).</w:t>
            </w:r>
          </w:p>
          <w:p w14:paraId="39BF7E0B" w14:textId="77777777" w:rsidR="00505D3B" w:rsidRDefault="00505D3B" w:rsidP="00505D3B">
            <w:pPr>
              <w:pStyle w:val="TableParagraph"/>
              <w:ind w:left="0"/>
              <w:rPr>
                <w:rFonts w:ascii="Times New Roman"/>
                <w:sz w:val="24"/>
              </w:rPr>
            </w:pPr>
          </w:p>
        </w:tc>
      </w:tr>
      <w:tr w:rsidR="00505D3B" w:rsidRPr="00C320E8" w14:paraId="4BB8DA02" w14:textId="77777777" w:rsidTr="00BD78DF">
        <w:tc>
          <w:tcPr>
            <w:tcW w:w="2020" w:type="dxa"/>
            <w:shd w:val="clear" w:color="auto" w:fill="auto"/>
          </w:tcPr>
          <w:p w14:paraId="503AADF2" w14:textId="77777777" w:rsidR="00505D3B" w:rsidRPr="00BD78DF" w:rsidRDefault="00505D3B" w:rsidP="00505D3B">
            <w:pPr>
              <w:rPr>
                <w:rFonts w:ascii="Calibri" w:eastAsia="Calibri" w:hAnsi="Calibri" w:cs="Times New Roman"/>
                <w:bCs/>
              </w:rPr>
            </w:pPr>
            <w:r>
              <w:rPr>
                <w:rFonts w:ascii="Calibri" w:eastAsia="Calibri" w:hAnsi="Calibri" w:cs="Times New Roman"/>
                <w:bCs/>
              </w:rPr>
              <w:lastRenderedPageBreak/>
              <w:t xml:space="preserve">Teaching and learning </w:t>
            </w:r>
          </w:p>
        </w:tc>
        <w:tc>
          <w:tcPr>
            <w:tcW w:w="8086" w:type="dxa"/>
            <w:gridSpan w:val="2"/>
            <w:shd w:val="clear" w:color="auto" w:fill="auto"/>
          </w:tcPr>
          <w:p w14:paraId="76300E6E" w14:textId="77777777" w:rsidR="00505D3B" w:rsidRDefault="00505D3B" w:rsidP="00505D3B">
            <w:pPr>
              <w:rPr>
                <w:rFonts w:ascii="Calibri" w:eastAsia="Calibri" w:hAnsi="Calibri" w:cs="Times New Roman"/>
                <w:bCs/>
                <w:color w:val="808080" w:themeColor="background1" w:themeShade="80"/>
              </w:rPr>
            </w:pPr>
            <w:r>
              <w:rPr>
                <w:rFonts w:ascii="Calibri" w:eastAsia="Calibri" w:hAnsi="Calibri" w:cs="Times New Roman"/>
                <w:bCs/>
                <w:color w:val="808080" w:themeColor="background1" w:themeShade="80"/>
              </w:rPr>
              <w:t xml:space="preserve">What changes have been made to teaching and learning as a result? </w:t>
            </w:r>
            <w:r w:rsidRPr="00BD78DF">
              <w:rPr>
                <w:rFonts w:ascii="Calibri" w:eastAsia="Calibri" w:hAnsi="Calibri" w:cs="Times New Roman"/>
                <w:bCs/>
                <w:color w:val="808080" w:themeColor="background1" w:themeShade="80"/>
              </w:rPr>
              <w:t xml:space="preserve"> </w:t>
            </w:r>
          </w:p>
          <w:p w14:paraId="2CA689EC" w14:textId="77777777" w:rsidR="00505D3B" w:rsidRDefault="00505D3B" w:rsidP="00505D3B">
            <w:pPr>
              <w:rPr>
                <w:rFonts w:ascii="Calibri" w:eastAsia="Calibri" w:hAnsi="Calibri" w:cs="Times New Roman"/>
                <w:color w:val="808080"/>
              </w:rPr>
            </w:pPr>
            <w:r w:rsidRPr="00867D0C">
              <w:rPr>
                <w:rFonts w:eastAsia="Calibri" w:cs="Arial"/>
                <w:i/>
                <w:sz w:val="18"/>
                <w:szCs w:val="18"/>
                <w:lang w:val="en-US"/>
              </w:rPr>
              <w:t>July 2019 data showed that 40% of lessons were good or better.   In November 2019, 50% o</w:t>
            </w:r>
            <w:r>
              <w:rPr>
                <w:rFonts w:eastAsia="Calibri" w:cs="Arial"/>
                <w:i/>
                <w:sz w:val="18"/>
                <w:szCs w:val="18"/>
                <w:lang w:val="en-US"/>
              </w:rPr>
              <w:t xml:space="preserve">f lessons were good or better. </w:t>
            </w:r>
          </w:p>
          <w:p w14:paraId="0C05F53C" w14:textId="77777777" w:rsidR="00505D3B" w:rsidRDefault="00505D3B" w:rsidP="00505D3B">
            <w:pPr>
              <w:rPr>
                <w:rFonts w:ascii="Calibri" w:eastAsia="Calibri" w:hAnsi="Calibri" w:cs="Times New Roman"/>
                <w:bCs/>
                <w:color w:val="808080" w:themeColor="background1" w:themeShade="80"/>
              </w:rPr>
            </w:pPr>
            <w:r>
              <w:rPr>
                <w:rFonts w:ascii="Calibri" w:eastAsia="Calibri" w:hAnsi="Calibri" w:cs="Times New Roman"/>
                <w:bCs/>
                <w:color w:val="808080" w:themeColor="background1" w:themeShade="80"/>
              </w:rPr>
              <w:t>Target for July 2021: 70% of lessons good or better</w:t>
            </w:r>
          </w:p>
          <w:p w14:paraId="5B9DB1BF" w14:textId="77777777" w:rsidR="00505D3B" w:rsidRPr="00BD78DF" w:rsidRDefault="00505D3B" w:rsidP="00505D3B">
            <w:pPr>
              <w:rPr>
                <w:rFonts w:ascii="Calibri" w:eastAsia="Calibri" w:hAnsi="Calibri" w:cs="Times New Roman"/>
                <w:bCs/>
              </w:rPr>
            </w:pPr>
          </w:p>
        </w:tc>
      </w:tr>
      <w:tr w:rsidR="00505D3B" w:rsidRPr="00C320E8" w14:paraId="47DF1000" w14:textId="77777777" w:rsidTr="00BD78DF">
        <w:tc>
          <w:tcPr>
            <w:tcW w:w="2020" w:type="dxa"/>
            <w:shd w:val="clear" w:color="auto" w:fill="auto"/>
          </w:tcPr>
          <w:p w14:paraId="0D904E9B" w14:textId="77777777" w:rsidR="00505D3B" w:rsidRPr="00BD78DF" w:rsidRDefault="00505D3B" w:rsidP="00505D3B">
            <w:pPr>
              <w:rPr>
                <w:rFonts w:ascii="Calibri" w:eastAsia="Calibri" w:hAnsi="Calibri" w:cs="Times New Roman"/>
                <w:bCs/>
              </w:rPr>
            </w:pPr>
            <w:r>
              <w:rPr>
                <w:rFonts w:ascii="Calibri" w:eastAsia="Calibri" w:hAnsi="Calibri" w:cs="Times New Roman"/>
                <w:bCs/>
              </w:rPr>
              <w:t>Assessment</w:t>
            </w:r>
          </w:p>
        </w:tc>
        <w:tc>
          <w:tcPr>
            <w:tcW w:w="8086" w:type="dxa"/>
            <w:gridSpan w:val="2"/>
            <w:shd w:val="clear" w:color="auto" w:fill="auto"/>
          </w:tcPr>
          <w:p w14:paraId="7424358C" w14:textId="77777777" w:rsidR="00505D3B" w:rsidRDefault="00505D3B" w:rsidP="00505D3B">
            <w:pPr>
              <w:rPr>
                <w:rFonts w:ascii="Calibri" w:eastAsia="Calibri" w:hAnsi="Calibri" w:cs="Times New Roman"/>
                <w:bCs/>
                <w:color w:val="808080" w:themeColor="background1" w:themeShade="80"/>
              </w:rPr>
            </w:pPr>
            <w:r w:rsidRPr="00724CA4">
              <w:rPr>
                <w:rFonts w:ascii="Calibri" w:eastAsia="Calibri" w:hAnsi="Calibri" w:cs="Times New Roman"/>
                <w:bCs/>
                <w:color w:val="808080" w:themeColor="background1" w:themeShade="80"/>
              </w:rPr>
              <w:t>How has it impacted on your assessment approaches?</w:t>
            </w:r>
          </w:p>
          <w:p w14:paraId="2C272044" w14:textId="77777777" w:rsidR="00505D3B" w:rsidRDefault="00505D3B" w:rsidP="00505D3B">
            <w:pPr>
              <w:rPr>
                <w:rFonts w:ascii="Calibri" w:eastAsia="Calibri" w:hAnsi="Calibri" w:cs="Times New Roman"/>
                <w:bCs/>
                <w:color w:val="808080" w:themeColor="background1" w:themeShade="80"/>
              </w:rPr>
            </w:pPr>
            <w:r>
              <w:rPr>
                <w:rFonts w:ascii="Calibri" w:eastAsia="Calibri" w:hAnsi="Calibri" w:cs="Times New Roman"/>
                <w:bCs/>
                <w:color w:val="808080" w:themeColor="background1" w:themeShade="80"/>
              </w:rPr>
              <w:t xml:space="preserve">Complete PE assessment makes it easier for teachers to assess children’s learning. This is very much a ‘work in progress’ though as some teachers still need training in what ‘achieving the learning objective looks like’ and how to identify and move on more able learners. </w:t>
            </w:r>
          </w:p>
          <w:p w14:paraId="740D9376" w14:textId="77777777" w:rsidR="00505D3B" w:rsidRPr="00724CA4" w:rsidRDefault="00505D3B" w:rsidP="00505D3B">
            <w:pPr>
              <w:rPr>
                <w:rFonts w:ascii="Calibri" w:eastAsia="Calibri" w:hAnsi="Calibri" w:cs="Times New Roman"/>
                <w:bCs/>
                <w:color w:val="808080" w:themeColor="background1" w:themeShade="80"/>
              </w:rPr>
            </w:pPr>
          </w:p>
        </w:tc>
      </w:tr>
      <w:tr w:rsidR="00505D3B" w:rsidRPr="00C320E8" w14:paraId="61042D4F" w14:textId="77777777" w:rsidTr="00BD78DF">
        <w:tc>
          <w:tcPr>
            <w:tcW w:w="2020" w:type="dxa"/>
            <w:shd w:val="clear" w:color="auto" w:fill="auto"/>
          </w:tcPr>
          <w:p w14:paraId="5375ACD6" w14:textId="77777777" w:rsidR="00505D3B" w:rsidRDefault="00505D3B" w:rsidP="00505D3B">
            <w:pPr>
              <w:rPr>
                <w:rFonts w:ascii="Calibri" w:eastAsia="Calibri" w:hAnsi="Calibri" w:cs="Times New Roman"/>
                <w:bCs/>
              </w:rPr>
            </w:pPr>
            <w:r>
              <w:rPr>
                <w:rFonts w:ascii="Calibri" w:eastAsia="Calibri" w:hAnsi="Calibri" w:cs="Times New Roman"/>
                <w:bCs/>
              </w:rPr>
              <w:t>Anything additional you would like to add</w:t>
            </w:r>
          </w:p>
        </w:tc>
        <w:tc>
          <w:tcPr>
            <w:tcW w:w="8086" w:type="dxa"/>
            <w:gridSpan w:val="2"/>
            <w:shd w:val="clear" w:color="auto" w:fill="auto"/>
          </w:tcPr>
          <w:p w14:paraId="6474699A" w14:textId="77777777" w:rsidR="00505D3B" w:rsidRPr="00724CA4" w:rsidRDefault="00505D3B" w:rsidP="00505D3B">
            <w:pPr>
              <w:rPr>
                <w:rFonts w:ascii="Calibri" w:eastAsia="Calibri" w:hAnsi="Calibri" w:cs="Times New Roman"/>
                <w:bCs/>
                <w:color w:val="808080" w:themeColor="background1" w:themeShade="80"/>
              </w:rPr>
            </w:pPr>
          </w:p>
        </w:tc>
      </w:tr>
      <w:tr w:rsidR="00505D3B" w:rsidRPr="00C320E8" w14:paraId="723B1EFB" w14:textId="77777777" w:rsidTr="00C320E8">
        <w:tc>
          <w:tcPr>
            <w:tcW w:w="10106" w:type="dxa"/>
            <w:gridSpan w:val="3"/>
            <w:shd w:val="clear" w:color="auto" w:fill="994B97"/>
          </w:tcPr>
          <w:p w14:paraId="784B0CE8" w14:textId="77777777" w:rsidR="00505D3B" w:rsidRPr="00C320E8" w:rsidRDefault="00505D3B" w:rsidP="00505D3B">
            <w:pPr>
              <w:rPr>
                <w:rFonts w:ascii="Calibri" w:eastAsia="Calibri" w:hAnsi="Calibri" w:cs="Times New Roman"/>
                <w:b/>
                <w:color w:val="FFFFFF"/>
              </w:rPr>
            </w:pPr>
            <w:r w:rsidRPr="00C320E8">
              <w:rPr>
                <w:rFonts w:ascii="Calibri" w:eastAsia="Calibri" w:hAnsi="Calibri" w:cs="Times New Roman"/>
                <w:b/>
                <w:color w:val="FFFFFF"/>
              </w:rPr>
              <w:t xml:space="preserve">Section </w:t>
            </w:r>
            <w:r>
              <w:rPr>
                <w:rFonts w:ascii="Calibri" w:eastAsia="Calibri" w:hAnsi="Calibri" w:cs="Times New Roman"/>
                <w:b/>
                <w:color w:val="FFFFFF"/>
              </w:rPr>
              <w:t>4</w:t>
            </w:r>
            <w:r w:rsidRPr="00C320E8">
              <w:rPr>
                <w:rFonts w:ascii="Calibri" w:eastAsia="Calibri" w:hAnsi="Calibri" w:cs="Times New Roman"/>
                <w:b/>
                <w:color w:val="FFFFFF"/>
              </w:rPr>
              <w:t xml:space="preserve">: </w:t>
            </w:r>
            <w:r>
              <w:rPr>
                <w:rFonts w:ascii="Calibri" w:eastAsia="Calibri" w:hAnsi="Calibri" w:cs="Times New Roman"/>
                <w:b/>
                <w:color w:val="FFFFFF"/>
              </w:rPr>
              <w:t xml:space="preserve">Impact </w:t>
            </w:r>
          </w:p>
        </w:tc>
      </w:tr>
      <w:tr w:rsidR="00505D3B" w:rsidRPr="00C320E8" w14:paraId="072D9EA6" w14:textId="77777777" w:rsidTr="00BD78DF">
        <w:tc>
          <w:tcPr>
            <w:tcW w:w="2048" w:type="dxa"/>
            <w:gridSpan w:val="2"/>
          </w:tcPr>
          <w:p w14:paraId="61208961" w14:textId="77777777" w:rsidR="00505D3B" w:rsidRPr="00C320E8" w:rsidRDefault="00505D3B" w:rsidP="00505D3B">
            <w:pPr>
              <w:rPr>
                <w:rFonts w:ascii="Calibri" w:eastAsia="Calibri" w:hAnsi="Calibri" w:cs="Times New Roman"/>
              </w:rPr>
            </w:pPr>
            <w:r w:rsidRPr="00C320E8">
              <w:rPr>
                <w:rFonts w:ascii="Calibri" w:eastAsia="Calibri" w:hAnsi="Calibri" w:cs="Times New Roman"/>
              </w:rPr>
              <w:t>Reach</w:t>
            </w:r>
          </w:p>
        </w:tc>
        <w:tc>
          <w:tcPr>
            <w:tcW w:w="8058" w:type="dxa"/>
          </w:tcPr>
          <w:p w14:paraId="3843345E" w14:textId="77777777" w:rsidR="00505D3B" w:rsidRPr="00374E23" w:rsidRDefault="00505D3B" w:rsidP="00505D3B">
            <w:pPr>
              <w:rPr>
                <w:rFonts w:ascii="Calibri" w:eastAsia="Calibri" w:hAnsi="Calibri" w:cs="Times New Roman"/>
                <w:color w:val="808080" w:themeColor="background1" w:themeShade="80"/>
              </w:rPr>
            </w:pPr>
            <w:r w:rsidRPr="00374E23">
              <w:rPr>
                <w:rFonts w:ascii="Calibri" w:eastAsia="Calibri" w:hAnsi="Calibri" w:cs="Times New Roman"/>
                <w:color w:val="808080" w:themeColor="background1" w:themeShade="80"/>
              </w:rPr>
              <w:t>How many staff have benefitted from the resource/training?</w:t>
            </w:r>
            <w:r>
              <w:rPr>
                <w:rFonts w:ascii="Calibri" w:eastAsia="Calibri" w:hAnsi="Calibri" w:cs="Times New Roman"/>
                <w:color w:val="808080" w:themeColor="background1" w:themeShade="80"/>
              </w:rPr>
              <w:t xml:space="preserve">      20</w:t>
            </w:r>
          </w:p>
          <w:p w14:paraId="053CC3BB" w14:textId="77777777" w:rsidR="00505D3B" w:rsidRPr="00C320E8" w:rsidRDefault="00505D3B" w:rsidP="00505D3B">
            <w:pPr>
              <w:rPr>
                <w:rFonts w:ascii="Calibri" w:eastAsia="Calibri" w:hAnsi="Calibri" w:cs="Times New Roman"/>
              </w:rPr>
            </w:pPr>
            <w:r w:rsidRPr="00374E23">
              <w:rPr>
                <w:rFonts w:ascii="Calibri" w:eastAsia="Calibri" w:hAnsi="Calibri" w:cs="Times New Roman"/>
                <w:color w:val="808080" w:themeColor="background1" w:themeShade="80"/>
              </w:rPr>
              <w:t>How may pupils have benefitted from the resource/training?</w:t>
            </w:r>
            <w:r>
              <w:rPr>
                <w:rFonts w:ascii="Calibri" w:eastAsia="Calibri" w:hAnsi="Calibri" w:cs="Times New Roman"/>
                <w:color w:val="808080" w:themeColor="background1" w:themeShade="80"/>
              </w:rPr>
              <w:t xml:space="preserve">      450!</w:t>
            </w:r>
          </w:p>
        </w:tc>
      </w:tr>
      <w:tr w:rsidR="00505D3B" w:rsidRPr="00C320E8" w14:paraId="33035F2D" w14:textId="77777777" w:rsidTr="00BD78DF">
        <w:tc>
          <w:tcPr>
            <w:tcW w:w="2048" w:type="dxa"/>
            <w:gridSpan w:val="2"/>
          </w:tcPr>
          <w:p w14:paraId="7C2C053E" w14:textId="77777777" w:rsidR="00505D3B" w:rsidRDefault="00505D3B" w:rsidP="00505D3B">
            <w:pPr>
              <w:rPr>
                <w:rFonts w:ascii="Calibri" w:eastAsia="Calibri" w:hAnsi="Calibri" w:cs="Times New Roman"/>
              </w:rPr>
            </w:pPr>
            <w:r w:rsidRPr="00C320E8">
              <w:rPr>
                <w:rFonts w:ascii="Calibri" w:eastAsia="Calibri" w:hAnsi="Calibri" w:cs="Times New Roman"/>
              </w:rPr>
              <w:t>Benefits</w:t>
            </w:r>
          </w:p>
          <w:p w14:paraId="3FD20B8B" w14:textId="77777777" w:rsidR="00505D3B" w:rsidRPr="00C320E8" w:rsidRDefault="00505D3B" w:rsidP="00505D3B">
            <w:pPr>
              <w:rPr>
                <w:rFonts w:ascii="Calibri" w:eastAsia="Calibri" w:hAnsi="Calibri" w:cs="Times New Roman"/>
              </w:rPr>
            </w:pPr>
            <w:r>
              <w:rPr>
                <w:rFonts w:ascii="Calibri" w:eastAsia="Calibri" w:hAnsi="Calibri" w:cs="Times New Roman"/>
              </w:rPr>
              <w:t>Include qualitative and quantitative examples and quotes</w:t>
            </w:r>
          </w:p>
        </w:tc>
        <w:tc>
          <w:tcPr>
            <w:tcW w:w="8058" w:type="dxa"/>
          </w:tcPr>
          <w:p w14:paraId="78119C40" w14:textId="77777777" w:rsidR="00505D3B" w:rsidRDefault="00505D3B" w:rsidP="00505D3B">
            <w:pPr>
              <w:rPr>
                <w:rFonts w:ascii="Calibri" w:eastAsia="Calibri" w:hAnsi="Calibri" w:cs="Times New Roman"/>
                <w:color w:val="808080"/>
              </w:rPr>
            </w:pPr>
            <w:r>
              <w:rPr>
                <w:rFonts w:ascii="Calibri" w:eastAsia="Calibri" w:hAnsi="Calibri" w:cs="Times New Roman"/>
                <w:color w:val="808080"/>
              </w:rPr>
              <w:t>How have your pupils benefited? (e.g. physical activity levels, fitness, physical competence, personal development, life skills, concentration, mental health)</w:t>
            </w:r>
          </w:p>
          <w:p w14:paraId="56A42B66" w14:textId="77777777" w:rsidR="00505D3B" w:rsidRPr="00C320E8" w:rsidRDefault="00505D3B" w:rsidP="00505D3B">
            <w:pPr>
              <w:rPr>
                <w:rFonts w:ascii="Calibri" w:eastAsia="Calibri" w:hAnsi="Calibri" w:cs="Times New Roman"/>
                <w:color w:val="808080"/>
              </w:rPr>
            </w:pPr>
            <w:r w:rsidRPr="00C320E8">
              <w:rPr>
                <w:rFonts w:ascii="Calibri" w:eastAsia="Calibri" w:hAnsi="Calibri" w:cs="Times New Roman"/>
                <w:color w:val="808080"/>
              </w:rPr>
              <w:t xml:space="preserve">How </w:t>
            </w:r>
            <w:r>
              <w:rPr>
                <w:rFonts w:ascii="Calibri" w:eastAsia="Calibri" w:hAnsi="Calibri" w:cs="Times New Roman"/>
                <w:color w:val="808080"/>
              </w:rPr>
              <w:t>have your</w:t>
            </w:r>
            <w:r w:rsidRPr="00C320E8">
              <w:rPr>
                <w:rFonts w:ascii="Calibri" w:eastAsia="Calibri" w:hAnsi="Calibri" w:cs="Times New Roman"/>
                <w:color w:val="808080"/>
              </w:rPr>
              <w:t xml:space="preserve"> teachers</w:t>
            </w:r>
            <w:r>
              <w:rPr>
                <w:rFonts w:ascii="Calibri" w:eastAsia="Calibri" w:hAnsi="Calibri" w:cs="Times New Roman"/>
                <w:color w:val="808080"/>
              </w:rPr>
              <w:t xml:space="preserve"> benefitted</w:t>
            </w:r>
            <w:r w:rsidRPr="00C320E8">
              <w:rPr>
                <w:rFonts w:ascii="Calibri" w:eastAsia="Calibri" w:hAnsi="Calibri" w:cs="Times New Roman"/>
                <w:color w:val="808080"/>
              </w:rPr>
              <w:t>?</w:t>
            </w:r>
            <w:r>
              <w:rPr>
                <w:rFonts w:ascii="Calibri" w:eastAsia="Calibri" w:hAnsi="Calibri" w:cs="Times New Roman"/>
                <w:color w:val="808080"/>
              </w:rPr>
              <w:t xml:space="preserve"> (E.g. competence, confidence, motivation)</w:t>
            </w:r>
          </w:p>
          <w:p w14:paraId="7321D479" w14:textId="77777777" w:rsidR="00505D3B" w:rsidRDefault="00505D3B" w:rsidP="00505D3B">
            <w:pPr>
              <w:rPr>
                <w:rFonts w:ascii="Calibri" w:eastAsia="Calibri" w:hAnsi="Calibri" w:cs="Times New Roman"/>
                <w:color w:val="808080"/>
              </w:rPr>
            </w:pPr>
            <w:r w:rsidRPr="00C320E8">
              <w:rPr>
                <w:rFonts w:ascii="Calibri" w:eastAsia="Calibri" w:hAnsi="Calibri" w:cs="Times New Roman"/>
                <w:color w:val="808080"/>
              </w:rPr>
              <w:t>Were there any wider whole school benefits?</w:t>
            </w:r>
            <w:r>
              <w:rPr>
                <w:rFonts w:ascii="Calibri" w:eastAsia="Calibri" w:hAnsi="Calibri" w:cs="Times New Roman"/>
                <w:color w:val="808080"/>
              </w:rPr>
              <w:t xml:space="preserve">  E.g. progress, behaviour, attendance, attainment, wellbeing)</w:t>
            </w:r>
          </w:p>
          <w:p w14:paraId="73E11FCA" w14:textId="77777777" w:rsidR="00505D3B" w:rsidRPr="00C320E8" w:rsidRDefault="00505D3B" w:rsidP="00505D3B">
            <w:pPr>
              <w:rPr>
                <w:rFonts w:ascii="Calibri" w:eastAsia="Calibri" w:hAnsi="Calibri" w:cs="Times New Roman"/>
                <w:color w:val="808080"/>
              </w:rPr>
            </w:pPr>
            <w:r w:rsidRPr="00C320E8">
              <w:rPr>
                <w:rFonts w:ascii="Calibri" w:eastAsia="Calibri" w:hAnsi="Calibri" w:cs="Times New Roman"/>
                <w:color w:val="808080"/>
              </w:rPr>
              <w:t>Did anyone else benefit (e.g. staff, parents</w:t>
            </w:r>
            <w:r>
              <w:rPr>
                <w:rFonts w:ascii="Calibri" w:eastAsia="Calibri" w:hAnsi="Calibri" w:cs="Times New Roman"/>
                <w:color w:val="808080"/>
              </w:rPr>
              <w:t>, governors</w:t>
            </w:r>
            <w:r w:rsidRPr="00C320E8">
              <w:rPr>
                <w:rFonts w:ascii="Calibri" w:eastAsia="Calibri" w:hAnsi="Calibri" w:cs="Times New Roman"/>
                <w:color w:val="808080"/>
              </w:rPr>
              <w:t>)?  If yes, how?</w:t>
            </w:r>
          </w:p>
          <w:p w14:paraId="1E8D6FB6" w14:textId="77777777" w:rsidR="00505D3B" w:rsidRPr="00C320E8" w:rsidRDefault="00505D3B" w:rsidP="00505D3B">
            <w:pPr>
              <w:rPr>
                <w:rFonts w:ascii="Calibri" w:eastAsia="Calibri" w:hAnsi="Calibri" w:cs="Times New Roman"/>
                <w:color w:val="808080"/>
              </w:rPr>
            </w:pPr>
          </w:p>
        </w:tc>
      </w:tr>
      <w:tr w:rsidR="00505D3B" w:rsidRPr="00C320E8" w14:paraId="44967D1A" w14:textId="77777777" w:rsidTr="00C320E8">
        <w:tc>
          <w:tcPr>
            <w:tcW w:w="10106" w:type="dxa"/>
            <w:gridSpan w:val="3"/>
            <w:shd w:val="clear" w:color="auto" w:fill="994B97"/>
          </w:tcPr>
          <w:p w14:paraId="236714D2" w14:textId="77777777" w:rsidR="00505D3B" w:rsidRPr="00C320E8" w:rsidRDefault="00505D3B" w:rsidP="00505D3B">
            <w:pPr>
              <w:rPr>
                <w:rFonts w:ascii="Calibri" w:eastAsia="Calibri" w:hAnsi="Calibri" w:cs="Times New Roman"/>
                <w:b/>
                <w:color w:val="FFFFFF"/>
              </w:rPr>
            </w:pPr>
            <w:r w:rsidRPr="00C320E8">
              <w:rPr>
                <w:rFonts w:ascii="Calibri" w:eastAsia="Calibri" w:hAnsi="Calibri" w:cs="Times New Roman"/>
                <w:b/>
                <w:color w:val="FFFFFF"/>
              </w:rPr>
              <w:t xml:space="preserve">Section 4: Sustainability and Top Tips </w:t>
            </w:r>
          </w:p>
        </w:tc>
      </w:tr>
      <w:tr w:rsidR="00505D3B" w:rsidRPr="00C320E8" w14:paraId="6907E2CD" w14:textId="77777777" w:rsidTr="00BD78DF">
        <w:tc>
          <w:tcPr>
            <w:tcW w:w="2048" w:type="dxa"/>
            <w:gridSpan w:val="2"/>
          </w:tcPr>
          <w:p w14:paraId="5C4A2CDB" w14:textId="77777777" w:rsidR="00505D3B" w:rsidRPr="00C320E8" w:rsidRDefault="00505D3B" w:rsidP="00505D3B">
            <w:pPr>
              <w:rPr>
                <w:rFonts w:ascii="Calibri" w:eastAsia="Calibri" w:hAnsi="Calibri" w:cs="Times New Roman"/>
              </w:rPr>
            </w:pPr>
            <w:r w:rsidRPr="00C320E8">
              <w:rPr>
                <w:rFonts w:ascii="Calibri" w:eastAsia="Calibri" w:hAnsi="Calibri" w:cs="Times New Roman"/>
              </w:rPr>
              <w:t>Sustainability</w:t>
            </w:r>
          </w:p>
        </w:tc>
        <w:tc>
          <w:tcPr>
            <w:tcW w:w="8058" w:type="dxa"/>
          </w:tcPr>
          <w:p w14:paraId="24A7A24E" w14:textId="77777777" w:rsidR="00505D3B" w:rsidRDefault="00505D3B" w:rsidP="00505D3B">
            <w:pPr>
              <w:rPr>
                <w:rFonts w:ascii="Calibri" w:eastAsia="Calibri" w:hAnsi="Calibri" w:cs="Times New Roman"/>
                <w:color w:val="808080"/>
              </w:rPr>
            </w:pPr>
            <w:r>
              <w:rPr>
                <w:rFonts w:ascii="Calibri" w:eastAsia="Calibri" w:hAnsi="Calibri" w:cs="Times New Roman"/>
                <w:color w:val="808080"/>
              </w:rPr>
              <w:t xml:space="preserve">How will you sustain the impact of the resource/training to date? </w:t>
            </w:r>
          </w:p>
          <w:p w14:paraId="4E0A4E85" w14:textId="77777777" w:rsidR="00505D3B" w:rsidRDefault="00505D3B" w:rsidP="00505D3B">
            <w:pPr>
              <w:rPr>
                <w:rFonts w:ascii="Calibri" w:eastAsia="Calibri" w:hAnsi="Calibri" w:cs="Times New Roman"/>
                <w:color w:val="808080"/>
              </w:rPr>
            </w:pPr>
            <w:r>
              <w:rPr>
                <w:rFonts w:ascii="Calibri" w:eastAsia="Calibri" w:hAnsi="Calibri" w:cs="Times New Roman"/>
                <w:color w:val="808080"/>
              </w:rPr>
              <w:t>PE Leader is now (almost) Level 6 trained as a PE specialist and is set up to train new staff members to ensure that teaching and learning remains sustainable at Manor Fields.</w:t>
            </w:r>
          </w:p>
          <w:p w14:paraId="7C732964" w14:textId="77777777" w:rsidR="00505D3B" w:rsidRPr="00C320E8" w:rsidRDefault="00505D3B" w:rsidP="00505D3B">
            <w:pPr>
              <w:rPr>
                <w:rFonts w:ascii="Calibri" w:eastAsia="Calibri" w:hAnsi="Calibri" w:cs="Times New Roman"/>
                <w:color w:val="808080"/>
              </w:rPr>
            </w:pPr>
          </w:p>
        </w:tc>
      </w:tr>
      <w:tr w:rsidR="00505D3B" w:rsidRPr="00C320E8" w14:paraId="313533BF" w14:textId="77777777" w:rsidTr="00BD78DF">
        <w:tc>
          <w:tcPr>
            <w:tcW w:w="2048" w:type="dxa"/>
            <w:gridSpan w:val="2"/>
          </w:tcPr>
          <w:p w14:paraId="6E94CDE1" w14:textId="77777777" w:rsidR="00505D3B" w:rsidRPr="00C320E8" w:rsidRDefault="00505D3B" w:rsidP="00505D3B">
            <w:pPr>
              <w:rPr>
                <w:rFonts w:ascii="Calibri" w:eastAsia="Calibri" w:hAnsi="Calibri" w:cs="Times New Roman"/>
              </w:rPr>
            </w:pPr>
            <w:r w:rsidRPr="00C320E8">
              <w:rPr>
                <w:rFonts w:ascii="Calibri" w:eastAsia="Calibri" w:hAnsi="Calibri" w:cs="Times New Roman"/>
              </w:rPr>
              <w:t>Top Tips</w:t>
            </w:r>
          </w:p>
        </w:tc>
        <w:tc>
          <w:tcPr>
            <w:tcW w:w="8058" w:type="dxa"/>
          </w:tcPr>
          <w:p w14:paraId="5DAB10CB" w14:textId="77777777" w:rsidR="00505D3B" w:rsidRDefault="00505D3B" w:rsidP="00505D3B">
            <w:pPr>
              <w:rPr>
                <w:rFonts w:ascii="Calibri" w:eastAsia="Calibri" w:hAnsi="Calibri" w:cs="Times New Roman"/>
                <w:color w:val="808080"/>
              </w:rPr>
            </w:pPr>
            <w:r>
              <w:rPr>
                <w:rFonts w:ascii="Calibri" w:eastAsia="Calibri" w:hAnsi="Calibri" w:cs="Times New Roman"/>
                <w:color w:val="808080"/>
              </w:rPr>
              <w:t xml:space="preserve">What top tips would you give to other schools who may be considering this resource/training? </w:t>
            </w:r>
          </w:p>
          <w:p w14:paraId="06B036DB" w14:textId="77777777" w:rsidR="00505D3B" w:rsidRPr="00C320E8" w:rsidRDefault="00505D3B" w:rsidP="00505D3B">
            <w:pPr>
              <w:rPr>
                <w:rFonts w:ascii="Calibri" w:eastAsia="Calibri" w:hAnsi="Calibri" w:cs="Times New Roman"/>
              </w:rPr>
            </w:pPr>
            <w:r>
              <w:rPr>
                <w:rFonts w:ascii="Calibri" w:eastAsia="Calibri" w:hAnsi="Calibri" w:cs="Times New Roman"/>
                <w:color w:val="808080"/>
              </w:rPr>
              <w:t>Do it!</w:t>
            </w:r>
          </w:p>
        </w:tc>
      </w:tr>
    </w:tbl>
    <w:p w14:paraId="610EE51A" w14:textId="77777777" w:rsidR="00C320E8" w:rsidRDefault="00C320E8" w:rsidP="00C320E8">
      <w:pPr>
        <w:jc w:val="center"/>
        <w:rPr>
          <w:b/>
          <w:color w:val="1F497D" w:themeColor="text2"/>
          <w:sz w:val="28"/>
          <w:szCs w:val="28"/>
        </w:rPr>
      </w:pPr>
    </w:p>
    <w:tbl>
      <w:tblPr>
        <w:tblStyle w:val="TableGrid1"/>
        <w:tblW w:w="10106" w:type="dxa"/>
        <w:tblInd w:w="-1464" w:type="dxa"/>
        <w:tblLook w:val="04A0" w:firstRow="1" w:lastRow="0" w:firstColumn="1" w:lastColumn="0" w:noHBand="0" w:noVBand="1"/>
      </w:tblPr>
      <w:tblGrid>
        <w:gridCol w:w="1749"/>
        <w:gridCol w:w="8357"/>
      </w:tblGrid>
      <w:tr w:rsidR="00F23BED" w:rsidRPr="00C320E8" w14:paraId="7B7ACFFD" w14:textId="77777777" w:rsidTr="007747EE">
        <w:tc>
          <w:tcPr>
            <w:tcW w:w="10106" w:type="dxa"/>
            <w:gridSpan w:val="2"/>
            <w:shd w:val="clear" w:color="auto" w:fill="994B97"/>
          </w:tcPr>
          <w:p w14:paraId="1377F190" w14:textId="77777777" w:rsidR="00F23BED" w:rsidRPr="00C320E8" w:rsidRDefault="00F23BED" w:rsidP="007747EE">
            <w:pPr>
              <w:rPr>
                <w:rFonts w:ascii="Calibri" w:eastAsia="Calibri" w:hAnsi="Calibri" w:cs="Times New Roman"/>
                <w:b/>
                <w:color w:val="FFFFFF"/>
              </w:rPr>
            </w:pPr>
            <w:r w:rsidRPr="00C320E8">
              <w:rPr>
                <w:rFonts w:ascii="Calibri" w:eastAsia="Calibri" w:hAnsi="Calibri" w:cs="Times New Roman"/>
                <w:b/>
                <w:color w:val="FFFFFF"/>
              </w:rPr>
              <w:t>Permissions and Supporting Information</w:t>
            </w:r>
          </w:p>
        </w:tc>
      </w:tr>
      <w:tr w:rsidR="00F23BED" w:rsidRPr="00C320E8" w14:paraId="3D40E64F" w14:textId="77777777" w:rsidTr="007747EE">
        <w:tc>
          <w:tcPr>
            <w:tcW w:w="1749" w:type="dxa"/>
          </w:tcPr>
          <w:p w14:paraId="318A2355" w14:textId="77777777" w:rsidR="00F23BED" w:rsidRPr="00C320E8" w:rsidRDefault="00F23BED" w:rsidP="007747EE">
            <w:pPr>
              <w:rPr>
                <w:rFonts w:ascii="Calibri" w:eastAsia="Calibri" w:hAnsi="Calibri" w:cs="Times New Roman"/>
              </w:rPr>
            </w:pPr>
            <w:r w:rsidRPr="00C320E8">
              <w:rPr>
                <w:rFonts w:ascii="Calibri" w:eastAsia="Calibri" w:hAnsi="Calibri" w:cs="Times New Roman"/>
              </w:rPr>
              <w:t xml:space="preserve">Approved quotes </w:t>
            </w:r>
          </w:p>
        </w:tc>
        <w:tc>
          <w:tcPr>
            <w:tcW w:w="8357" w:type="dxa"/>
          </w:tcPr>
          <w:p w14:paraId="1B7A48A0" w14:textId="77777777" w:rsidR="00F23BED" w:rsidRPr="00C320E8" w:rsidRDefault="00F23BED" w:rsidP="007747EE">
            <w:pPr>
              <w:rPr>
                <w:rFonts w:ascii="Calibri" w:eastAsia="Calibri" w:hAnsi="Calibri" w:cs="Times New Roman"/>
              </w:rPr>
            </w:pPr>
            <w:r>
              <w:rPr>
                <w:rFonts w:ascii="Calibri" w:eastAsia="Calibri" w:hAnsi="Calibri" w:cs="Times New Roman"/>
                <w:color w:val="808080"/>
              </w:rPr>
              <w:t xml:space="preserve">Consent to use quotes included in the case study?  </w:t>
            </w:r>
            <w:r w:rsidRPr="00F87BC4">
              <w:rPr>
                <w:rFonts w:ascii="Calibri" w:eastAsia="Calibri" w:hAnsi="Calibri" w:cs="Times New Roman"/>
                <w:color w:val="808080"/>
                <w:highlight w:val="yellow"/>
              </w:rPr>
              <w:t>Yes</w:t>
            </w:r>
            <w:r>
              <w:rPr>
                <w:rFonts w:ascii="Calibri" w:eastAsia="Calibri" w:hAnsi="Calibri" w:cs="Times New Roman"/>
                <w:color w:val="808080"/>
              </w:rPr>
              <w:t xml:space="preserve"> / No</w:t>
            </w:r>
          </w:p>
        </w:tc>
      </w:tr>
      <w:tr w:rsidR="00F23BED" w:rsidRPr="00F23BED" w14:paraId="3BD6BAC3" w14:textId="77777777" w:rsidTr="007747EE">
        <w:tc>
          <w:tcPr>
            <w:tcW w:w="1749" w:type="dxa"/>
          </w:tcPr>
          <w:p w14:paraId="7DD049C6" w14:textId="77777777" w:rsidR="00F23BED" w:rsidRPr="00C320E8" w:rsidRDefault="00F23BED" w:rsidP="007747EE">
            <w:pPr>
              <w:rPr>
                <w:rFonts w:ascii="Calibri" w:eastAsia="Calibri" w:hAnsi="Calibri" w:cs="Times New Roman"/>
              </w:rPr>
            </w:pPr>
            <w:r w:rsidRPr="00C320E8">
              <w:rPr>
                <w:rFonts w:ascii="Calibri" w:eastAsia="Calibri" w:hAnsi="Calibri" w:cs="Times New Roman"/>
              </w:rPr>
              <w:t>Consent to share</w:t>
            </w:r>
          </w:p>
        </w:tc>
        <w:tc>
          <w:tcPr>
            <w:tcW w:w="8357" w:type="dxa"/>
          </w:tcPr>
          <w:p w14:paraId="3AAB3268" w14:textId="77777777" w:rsidR="00F23BED" w:rsidRDefault="00F23BED" w:rsidP="007747EE">
            <w:pPr>
              <w:rPr>
                <w:rFonts w:ascii="Calibri" w:eastAsia="Calibri" w:hAnsi="Calibri" w:cs="Times New Roman"/>
                <w:color w:val="808080"/>
              </w:rPr>
            </w:pPr>
            <w:r>
              <w:rPr>
                <w:rFonts w:ascii="Calibri" w:eastAsia="Calibri" w:hAnsi="Calibri" w:cs="Times New Roman"/>
                <w:color w:val="808080"/>
              </w:rPr>
              <w:t xml:space="preserve">Consent to share case study?  </w:t>
            </w:r>
            <w:r w:rsidRPr="00F87BC4">
              <w:rPr>
                <w:rFonts w:ascii="Calibri" w:eastAsia="Calibri" w:hAnsi="Calibri" w:cs="Times New Roman"/>
                <w:color w:val="808080"/>
                <w:highlight w:val="yellow"/>
              </w:rPr>
              <w:t>Yes</w:t>
            </w:r>
            <w:r>
              <w:rPr>
                <w:rFonts w:ascii="Calibri" w:eastAsia="Calibri" w:hAnsi="Calibri" w:cs="Times New Roman"/>
                <w:color w:val="808080"/>
              </w:rPr>
              <w:t xml:space="preserve"> / No</w:t>
            </w:r>
          </w:p>
          <w:p w14:paraId="54B994D3" w14:textId="77777777" w:rsidR="00F23BED" w:rsidRDefault="00F23BED" w:rsidP="007747EE">
            <w:pPr>
              <w:rPr>
                <w:rFonts w:ascii="Calibri" w:eastAsia="Calibri" w:hAnsi="Calibri" w:cs="Times New Roman"/>
                <w:color w:val="808080"/>
              </w:rPr>
            </w:pPr>
            <w:r>
              <w:rPr>
                <w:rFonts w:ascii="Calibri" w:eastAsia="Calibri" w:hAnsi="Calibri" w:cs="Times New Roman"/>
                <w:color w:val="808080"/>
              </w:rPr>
              <w:t>Consent to share case study given by:</w:t>
            </w:r>
          </w:p>
          <w:p w14:paraId="6E8F42B5" w14:textId="77777777" w:rsidR="00F23BED" w:rsidRPr="00F23BED" w:rsidRDefault="00F23BED" w:rsidP="007747EE">
            <w:pPr>
              <w:pStyle w:val="ListParagraph"/>
              <w:numPr>
                <w:ilvl w:val="0"/>
                <w:numId w:val="7"/>
              </w:numPr>
              <w:rPr>
                <w:color w:val="808080"/>
              </w:rPr>
            </w:pPr>
            <w:r w:rsidRPr="00F23BED">
              <w:rPr>
                <w:color w:val="808080"/>
              </w:rPr>
              <w:t>Name:</w:t>
            </w:r>
            <w:r w:rsidR="00F87BC4">
              <w:rPr>
                <w:color w:val="808080"/>
              </w:rPr>
              <w:t xml:space="preserve">     Helen Sears</w:t>
            </w:r>
          </w:p>
          <w:p w14:paraId="08FF14B7" w14:textId="77777777" w:rsidR="00F23BED" w:rsidRPr="00F23BED" w:rsidRDefault="00F23BED" w:rsidP="007747EE">
            <w:pPr>
              <w:pStyle w:val="ListParagraph"/>
              <w:numPr>
                <w:ilvl w:val="0"/>
                <w:numId w:val="7"/>
              </w:numPr>
              <w:rPr>
                <w:color w:val="808080"/>
              </w:rPr>
            </w:pPr>
            <w:r w:rsidRPr="00F23BED">
              <w:rPr>
                <w:color w:val="808080"/>
              </w:rPr>
              <w:t>Role:</w:t>
            </w:r>
            <w:r w:rsidR="00F87BC4">
              <w:rPr>
                <w:color w:val="808080"/>
              </w:rPr>
              <w:t xml:space="preserve">  Y6 Teacher and PE Leader</w:t>
            </w:r>
          </w:p>
          <w:p w14:paraId="3CCA66CE" w14:textId="77777777" w:rsidR="00F23BED" w:rsidRPr="00F23BED" w:rsidRDefault="00F23BED" w:rsidP="00F87BC4">
            <w:pPr>
              <w:pStyle w:val="ListParagraph"/>
              <w:numPr>
                <w:ilvl w:val="0"/>
                <w:numId w:val="7"/>
              </w:numPr>
              <w:rPr>
                <w:color w:val="808080"/>
              </w:rPr>
            </w:pPr>
            <w:r w:rsidRPr="00F23BED">
              <w:rPr>
                <w:color w:val="808080"/>
              </w:rPr>
              <w:t xml:space="preserve">Organisation: </w:t>
            </w:r>
            <w:r w:rsidR="00F87BC4">
              <w:rPr>
                <w:color w:val="808080"/>
              </w:rPr>
              <w:t xml:space="preserve">  Manor Fields Primary (part of the Herts &amp; Essex Multi-Academy Trust)      </w:t>
            </w:r>
            <w:r w:rsidR="00F87BC4" w:rsidRPr="00F87BC4">
              <w:rPr>
                <w:color w:val="808080"/>
              </w:rPr>
              <w:t>https://www.manorfields.herts.sch.uk/</w:t>
            </w:r>
          </w:p>
        </w:tc>
      </w:tr>
      <w:tr w:rsidR="00F23BED" w:rsidRPr="00C320E8" w14:paraId="15D9F415" w14:textId="77777777" w:rsidTr="007747EE">
        <w:tc>
          <w:tcPr>
            <w:tcW w:w="1749" w:type="dxa"/>
          </w:tcPr>
          <w:p w14:paraId="37C7A115" w14:textId="77777777" w:rsidR="00F23BED" w:rsidRPr="00C320E8" w:rsidRDefault="00F23BED" w:rsidP="007747EE">
            <w:pPr>
              <w:rPr>
                <w:rFonts w:ascii="Calibri" w:eastAsia="Calibri" w:hAnsi="Calibri" w:cs="Times New Roman"/>
              </w:rPr>
            </w:pPr>
            <w:r w:rsidRPr="00C320E8">
              <w:rPr>
                <w:rFonts w:ascii="Calibri" w:eastAsia="Calibri" w:hAnsi="Calibri" w:cs="Times New Roman"/>
              </w:rPr>
              <w:lastRenderedPageBreak/>
              <w:t>YST Strategy</w:t>
            </w:r>
          </w:p>
        </w:tc>
        <w:tc>
          <w:tcPr>
            <w:tcW w:w="8357" w:type="dxa"/>
          </w:tcPr>
          <w:p w14:paraId="007B7F18" w14:textId="77777777" w:rsidR="00F23BED" w:rsidRDefault="00F23BED" w:rsidP="007747EE">
            <w:pPr>
              <w:rPr>
                <w:rFonts w:ascii="Calibri" w:eastAsia="Calibri" w:hAnsi="Calibri" w:cs="Times New Roman"/>
                <w:color w:val="808080"/>
              </w:rPr>
            </w:pPr>
            <w:r w:rsidRPr="00C320E8">
              <w:rPr>
                <w:rFonts w:ascii="Calibri" w:eastAsia="Calibri" w:hAnsi="Calibri" w:cs="Times New Roman"/>
                <w:color w:val="808080"/>
              </w:rPr>
              <w:t>List YST strategic objective</w:t>
            </w:r>
            <w:r>
              <w:rPr>
                <w:rFonts w:ascii="Calibri" w:eastAsia="Calibri" w:hAnsi="Calibri" w:cs="Times New Roman"/>
                <w:color w:val="808080"/>
              </w:rPr>
              <w:t>s that the case study aligns to:</w:t>
            </w:r>
          </w:p>
          <w:p w14:paraId="1CC774BE" w14:textId="77777777" w:rsidR="00F23BED" w:rsidRPr="00F23BED" w:rsidRDefault="00F23BED" w:rsidP="00F23BED">
            <w:pPr>
              <w:pStyle w:val="ListParagraph"/>
              <w:numPr>
                <w:ilvl w:val="0"/>
                <w:numId w:val="7"/>
              </w:numPr>
              <w:rPr>
                <w:color w:val="808080"/>
              </w:rPr>
            </w:pPr>
            <w:r w:rsidRPr="00F23BED">
              <w:rPr>
                <w:color w:val="808080"/>
              </w:rPr>
              <w:t>Transforming PE</w:t>
            </w:r>
          </w:p>
          <w:p w14:paraId="2AD65945" w14:textId="77777777" w:rsidR="00F23BED" w:rsidRPr="00F23BED" w:rsidRDefault="00F23BED" w:rsidP="00F23BED">
            <w:pPr>
              <w:pStyle w:val="ListParagraph"/>
              <w:numPr>
                <w:ilvl w:val="0"/>
                <w:numId w:val="7"/>
              </w:numPr>
              <w:rPr>
                <w:color w:val="808080"/>
              </w:rPr>
            </w:pPr>
            <w:r w:rsidRPr="00F23BED">
              <w:rPr>
                <w:color w:val="808080"/>
              </w:rPr>
              <w:t>Removing barriers to sport</w:t>
            </w:r>
          </w:p>
          <w:p w14:paraId="7C2B6C8A" w14:textId="77777777" w:rsidR="00F23BED" w:rsidRPr="00F23BED" w:rsidRDefault="00F23BED" w:rsidP="00F23BED">
            <w:pPr>
              <w:pStyle w:val="ListParagraph"/>
              <w:numPr>
                <w:ilvl w:val="0"/>
                <w:numId w:val="7"/>
              </w:numPr>
              <w:rPr>
                <w:color w:val="808080"/>
              </w:rPr>
            </w:pPr>
            <w:r w:rsidRPr="00F23BED">
              <w:rPr>
                <w:color w:val="808080"/>
              </w:rPr>
              <w:t>Unlocking potential</w:t>
            </w:r>
          </w:p>
          <w:p w14:paraId="28EFE2BB" w14:textId="77777777" w:rsidR="00F23BED" w:rsidRPr="00F23BED" w:rsidRDefault="00F23BED" w:rsidP="00F23BED">
            <w:pPr>
              <w:pStyle w:val="ListParagraph"/>
              <w:numPr>
                <w:ilvl w:val="0"/>
                <w:numId w:val="7"/>
              </w:numPr>
              <w:rPr>
                <w:color w:val="808080"/>
              </w:rPr>
            </w:pPr>
            <w:r w:rsidRPr="00F23BED">
              <w:rPr>
                <w:color w:val="808080"/>
              </w:rPr>
              <w:t>Empowering activism</w:t>
            </w:r>
          </w:p>
        </w:tc>
      </w:tr>
      <w:tr w:rsidR="00F23BED" w:rsidRPr="00C320E8" w14:paraId="5EC7F34D" w14:textId="77777777" w:rsidTr="007747EE">
        <w:tc>
          <w:tcPr>
            <w:tcW w:w="1749" w:type="dxa"/>
          </w:tcPr>
          <w:p w14:paraId="65757C6E" w14:textId="77777777" w:rsidR="00F23BED" w:rsidRPr="00C320E8" w:rsidRDefault="00F23BED" w:rsidP="007747EE">
            <w:pPr>
              <w:rPr>
                <w:rFonts w:ascii="Calibri" w:eastAsia="Calibri" w:hAnsi="Calibri" w:cs="Times New Roman"/>
              </w:rPr>
            </w:pPr>
            <w:r w:rsidRPr="00C320E8">
              <w:rPr>
                <w:rFonts w:ascii="Calibri" w:eastAsia="Calibri" w:hAnsi="Calibri" w:cs="Times New Roman"/>
              </w:rPr>
              <w:t>Date of case study</w:t>
            </w:r>
          </w:p>
        </w:tc>
        <w:tc>
          <w:tcPr>
            <w:tcW w:w="8357" w:type="dxa"/>
          </w:tcPr>
          <w:p w14:paraId="673367A4" w14:textId="77777777" w:rsidR="00F23BED" w:rsidRDefault="00F23BED" w:rsidP="007747EE">
            <w:pPr>
              <w:rPr>
                <w:rFonts w:ascii="Calibri" w:eastAsia="Calibri" w:hAnsi="Calibri" w:cs="Times New Roman"/>
                <w:color w:val="808080"/>
              </w:rPr>
            </w:pPr>
            <w:r w:rsidRPr="00C320E8">
              <w:rPr>
                <w:rFonts w:ascii="Calibri" w:eastAsia="Calibri" w:hAnsi="Calibri" w:cs="Times New Roman"/>
                <w:color w:val="808080"/>
              </w:rPr>
              <w:t>Include date that the case study was compiled.</w:t>
            </w:r>
          </w:p>
          <w:p w14:paraId="3A1BFD0F" w14:textId="77777777" w:rsidR="00F87BC4" w:rsidRPr="00C320E8" w:rsidRDefault="00F87BC4" w:rsidP="007747EE">
            <w:pPr>
              <w:rPr>
                <w:rFonts w:ascii="Calibri" w:eastAsia="Calibri" w:hAnsi="Calibri" w:cs="Times New Roman"/>
                <w:color w:val="808080"/>
              </w:rPr>
            </w:pPr>
            <w:r>
              <w:rPr>
                <w:rFonts w:ascii="Calibri" w:eastAsia="Calibri" w:hAnsi="Calibri" w:cs="Times New Roman"/>
                <w:color w:val="808080"/>
              </w:rPr>
              <w:t>October 2020</w:t>
            </w:r>
          </w:p>
        </w:tc>
      </w:tr>
      <w:tr w:rsidR="00F23BED" w:rsidRPr="00C320E8" w14:paraId="2B21B150" w14:textId="77777777" w:rsidTr="007747EE">
        <w:tc>
          <w:tcPr>
            <w:tcW w:w="1749" w:type="dxa"/>
          </w:tcPr>
          <w:p w14:paraId="37CDBC6C" w14:textId="77777777" w:rsidR="00F23BED" w:rsidRPr="00C320E8" w:rsidRDefault="00F23BED" w:rsidP="007747EE">
            <w:pPr>
              <w:rPr>
                <w:rFonts w:ascii="Calibri" w:eastAsia="Calibri" w:hAnsi="Calibri" w:cs="Times New Roman"/>
              </w:rPr>
            </w:pPr>
            <w:r w:rsidRPr="00C320E8">
              <w:rPr>
                <w:rFonts w:ascii="Calibri" w:eastAsia="Calibri" w:hAnsi="Calibri" w:cs="Times New Roman"/>
              </w:rPr>
              <w:t>YST contact</w:t>
            </w:r>
          </w:p>
        </w:tc>
        <w:tc>
          <w:tcPr>
            <w:tcW w:w="8357" w:type="dxa"/>
          </w:tcPr>
          <w:p w14:paraId="6AC240D7" w14:textId="77777777" w:rsidR="00F23BED" w:rsidRDefault="00F23BED" w:rsidP="007747EE">
            <w:pPr>
              <w:rPr>
                <w:rFonts w:ascii="Calibri" w:eastAsia="Calibri" w:hAnsi="Calibri" w:cs="Times New Roman"/>
                <w:color w:val="808080"/>
              </w:rPr>
            </w:pPr>
            <w:r w:rsidRPr="00C320E8">
              <w:rPr>
                <w:rFonts w:ascii="Calibri" w:eastAsia="Calibri" w:hAnsi="Calibri" w:cs="Times New Roman"/>
                <w:color w:val="808080"/>
              </w:rPr>
              <w:t>Include name of YST member of staff who led on the production of the case study.</w:t>
            </w:r>
          </w:p>
          <w:p w14:paraId="393E6E7E" w14:textId="77777777" w:rsidR="00F87BC4" w:rsidRPr="00C320E8" w:rsidRDefault="00F87BC4" w:rsidP="007747EE">
            <w:pPr>
              <w:rPr>
                <w:rFonts w:ascii="Calibri" w:eastAsia="Calibri" w:hAnsi="Calibri" w:cs="Times New Roman"/>
                <w:color w:val="808080"/>
              </w:rPr>
            </w:pPr>
          </w:p>
        </w:tc>
      </w:tr>
    </w:tbl>
    <w:p w14:paraId="469C2639" w14:textId="77777777" w:rsidR="00F23BED" w:rsidRPr="00C320E8" w:rsidRDefault="00F23BED" w:rsidP="00C320E8">
      <w:pPr>
        <w:jc w:val="center"/>
        <w:rPr>
          <w:b/>
          <w:color w:val="1F497D" w:themeColor="text2"/>
          <w:sz w:val="28"/>
          <w:szCs w:val="28"/>
        </w:rPr>
      </w:pPr>
    </w:p>
    <w:sectPr w:rsidR="00F23BED" w:rsidRPr="00C320E8" w:rsidSect="00C57D05">
      <w:headerReference w:type="default" r:id="rId8"/>
      <w:pgSz w:w="11906" w:h="16838"/>
      <w:pgMar w:top="1440" w:right="1440" w:bottom="1440" w:left="226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AEFF6" w14:textId="77777777" w:rsidR="005A6562" w:rsidRDefault="005A6562" w:rsidP="00165B09">
      <w:pPr>
        <w:spacing w:after="0" w:line="240" w:lineRule="auto"/>
      </w:pPr>
      <w:r>
        <w:separator/>
      </w:r>
    </w:p>
  </w:endnote>
  <w:endnote w:type="continuationSeparator" w:id="0">
    <w:p w14:paraId="5D3C38D7" w14:textId="77777777" w:rsidR="005A6562" w:rsidRDefault="005A6562" w:rsidP="0016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34294" w14:textId="77777777" w:rsidR="005A6562" w:rsidRDefault="005A6562" w:rsidP="00165B09">
      <w:pPr>
        <w:spacing w:after="0" w:line="240" w:lineRule="auto"/>
      </w:pPr>
      <w:r>
        <w:separator/>
      </w:r>
    </w:p>
  </w:footnote>
  <w:footnote w:type="continuationSeparator" w:id="0">
    <w:p w14:paraId="04E91D67" w14:textId="77777777" w:rsidR="005A6562" w:rsidRDefault="005A6562" w:rsidP="00165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41769" w14:textId="77777777" w:rsidR="003C4E15" w:rsidRPr="00040BCA" w:rsidRDefault="003C4E15" w:rsidP="003C4E15">
    <w:pPr>
      <w:pStyle w:val="Header"/>
      <w:jc w:val="right"/>
      <w:rPr>
        <w:sz w:val="18"/>
        <w:szCs w:val="18"/>
      </w:rPr>
    </w:pPr>
    <w:r w:rsidRPr="00040BCA">
      <w:rPr>
        <w:noProof/>
        <w:sz w:val="18"/>
        <w:szCs w:val="18"/>
        <w:lang w:eastAsia="en-GB"/>
      </w:rPr>
      <w:drawing>
        <wp:anchor distT="0" distB="0" distL="114300" distR="114300" simplePos="0" relativeHeight="251659264" behindDoc="1" locked="0" layoutInCell="1" allowOverlap="1" wp14:anchorId="1DCD2B0B" wp14:editId="62F90715">
          <wp:simplePos x="0" y="0"/>
          <wp:positionH relativeFrom="column">
            <wp:posOffset>-838200</wp:posOffset>
          </wp:positionH>
          <wp:positionV relativeFrom="paragraph">
            <wp:posOffset>-112395</wp:posOffset>
          </wp:positionV>
          <wp:extent cx="1101725" cy="440690"/>
          <wp:effectExtent l="0" t="0" r="0" b="0"/>
          <wp:wrapTight wrapText="bothSides">
            <wp:wrapPolygon edited="0">
              <wp:start x="2988" y="0"/>
              <wp:lineTo x="0" y="2801"/>
              <wp:lineTo x="0" y="12138"/>
              <wp:lineTo x="2241" y="15873"/>
              <wp:lineTo x="373" y="20542"/>
              <wp:lineTo x="747" y="20542"/>
              <wp:lineTo x="2614" y="20542"/>
              <wp:lineTo x="18674" y="20542"/>
              <wp:lineTo x="21289" y="19608"/>
              <wp:lineTo x="21289" y="2801"/>
              <wp:lineTo x="20915" y="1867"/>
              <wp:lineTo x="5602" y="0"/>
              <wp:lineTo x="2988" y="0"/>
            </wp:wrapPolygon>
          </wp:wrapTight>
          <wp:docPr id="5" name="Picture 5" descr="C:\Users\sarah.jenkins\AppData\Local\Microsoft\Windows\INetCache\Content.Word\YST-logo-2016-rgb-lt-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rah.jenkins\AppData\Local\Microsoft\Windows\INetCache\Content.Word\YST-logo-2016-rgb-lt-b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725" cy="440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0BCA">
      <w:rPr>
        <w:sz w:val="18"/>
        <w:szCs w:val="18"/>
      </w:rPr>
      <w:t>Youth Sport Trust Research &amp; Insight Team</w:t>
    </w:r>
  </w:p>
  <w:p w14:paraId="40C2E824" w14:textId="77777777" w:rsidR="003C4E15" w:rsidRPr="00040BCA" w:rsidRDefault="00C320E8" w:rsidP="003C4E15">
    <w:pPr>
      <w:pStyle w:val="Header"/>
      <w:jc w:val="right"/>
      <w:rPr>
        <w:sz w:val="18"/>
        <w:szCs w:val="18"/>
      </w:rPr>
    </w:pPr>
    <w:r w:rsidRPr="00040BCA">
      <w:rPr>
        <w:sz w:val="18"/>
        <w:szCs w:val="18"/>
      </w:rPr>
      <w:t>August 2019</w:t>
    </w:r>
  </w:p>
  <w:p w14:paraId="1050947B" w14:textId="77777777" w:rsidR="00705450" w:rsidRDefault="0070545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95631"/>
    <w:multiLevelType w:val="hybridMultilevel"/>
    <w:tmpl w:val="C20E2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31A3F"/>
    <w:multiLevelType w:val="hybridMultilevel"/>
    <w:tmpl w:val="2D2A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63F0C"/>
    <w:multiLevelType w:val="hybridMultilevel"/>
    <w:tmpl w:val="09B008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F81F12"/>
    <w:multiLevelType w:val="hybridMultilevel"/>
    <w:tmpl w:val="565A2402"/>
    <w:lvl w:ilvl="0" w:tplc="D70208D4">
      <w:numFmt w:val="bullet"/>
      <w:lvlText w:val="•"/>
      <w:lvlJc w:val="left"/>
      <w:pPr>
        <w:ind w:left="1080" w:hanging="360"/>
      </w:pPr>
      <w:rPr>
        <w:rFonts w:ascii="Calibri" w:eastAsia="Calibri" w:hAnsi="Calibri" w:cs="Calibri" w:hint="default"/>
        <w:color w:val="231F20"/>
        <w:spacing w:val="-18"/>
        <w:w w:val="97"/>
        <w:sz w:val="24"/>
        <w:szCs w:val="24"/>
        <w:lang w:val="en-GB" w:eastAsia="en-GB" w:bidi="en-GB"/>
      </w:rPr>
    </w:lvl>
    <w:lvl w:ilvl="1" w:tplc="02223348">
      <w:numFmt w:val="bullet"/>
      <w:lvlText w:val="•"/>
      <w:lvlJc w:val="left"/>
      <w:pPr>
        <w:ind w:left="2655" w:hanging="360"/>
      </w:pPr>
      <w:rPr>
        <w:rFonts w:hint="default"/>
        <w:lang w:val="en-GB" w:eastAsia="en-GB" w:bidi="en-GB"/>
      </w:rPr>
    </w:lvl>
    <w:lvl w:ilvl="2" w:tplc="A99EC010">
      <w:numFmt w:val="bullet"/>
      <w:lvlText w:val="•"/>
      <w:lvlJc w:val="left"/>
      <w:pPr>
        <w:ind w:left="4231" w:hanging="360"/>
      </w:pPr>
      <w:rPr>
        <w:rFonts w:hint="default"/>
        <w:lang w:val="en-GB" w:eastAsia="en-GB" w:bidi="en-GB"/>
      </w:rPr>
    </w:lvl>
    <w:lvl w:ilvl="3" w:tplc="9892B320">
      <w:numFmt w:val="bullet"/>
      <w:lvlText w:val="•"/>
      <w:lvlJc w:val="left"/>
      <w:pPr>
        <w:ind w:left="5807" w:hanging="360"/>
      </w:pPr>
      <w:rPr>
        <w:rFonts w:hint="default"/>
        <w:lang w:val="en-GB" w:eastAsia="en-GB" w:bidi="en-GB"/>
      </w:rPr>
    </w:lvl>
    <w:lvl w:ilvl="4" w:tplc="4AC61792">
      <w:numFmt w:val="bullet"/>
      <w:lvlText w:val="•"/>
      <w:lvlJc w:val="left"/>
      <w:pPr>
        <w:ind w:left="7383" w:hanging="360"/>
      </w:pPr>
      <w:rPr>
        <w:rFonts w:hint="default"/>
        <w:lang w:val="en-GB" w:eastAsia="en-GB" w:bidi="en-GB"/>
      </w:rPr>
    </w:lvl>
    <w:lvl w:ilvl="5" w:tplc="C23C33A0">
      <w:numFmt w:val="bullet"/>
      <w:lvlText w:val="•"/>
      <w:lvlJc w:val="left"/>
      <w:pPr>
        <w:ind w:left="8958" w:hanging="360"/>
      </w:pPr>
      <w:rPr>
        <w:rFonts w:hint="default"/>
        <w:lang w:val="en-GB" w:eastAsia="en-GB" w:bidi="en-GB"/>
      </w:rPr>
    </w:lvl>
    <w:lvl w:ilvl="6" w:tplc="D034D908">
      <w:numFmt w:val="bullet"/>
      <w:lvlText w:val="•"/>
      <w:lvlJc w:val="left"/>
      <w:pPr>
        <w:ind w:left="10534" w:hanging="360"/>
      </w:pPr>
      <w:rPr>
        <w:rFonts w:hint="default"/>
        <w:lang w:val="en-GB" w:eastAsia="en-GB" w:bidi="en-GB"/>
      </w:rPr>
    </w:lvl>
    <w:lvl w:ilvl="7" w:tplc="A65A6956">
      <w:numFmt w:val="bullet"/>
      <w:lvlText w:val="•"/>
      <w:lvlJc w:val="left"/>
      <w:pPr>
        <w:ind w:left="12110" w:hanging="360"/>
      </w:pPr>
      <w:rPr>
        <w:rFonts w:hint="default"/>
        <w:lang w:val="en-GB" w:eastAsia="en-GB" w:bidi="en-GB"/>
      </w:rPr>
    </w:lvl>
    <w:lvl w:ilvl="8" w:tplc="8A8A6E36">
      <w:numFmt w:val="bullet"/>
      <w:lvlText w:val="•"/>
      <w:lvlJc w:val="left"/>
      <w:pPr>
        <w:ind w:left="13686" w:hanging="360"/>
      </w:pPr>
      <w:rPr>
        <w:rFonts w:hint="default"/>
        <w:lang w:val="en-GB" w:eastAsia="en-GB" w:bidi="en-GB"/>
      </w:rPr>
    </w:lvl>
  </w:abstractNum>
  <w:abstractNum w:abstractNumId="4" w15:restartNumberingAfterBreak="0">
    <w:nsid w:val="4F832975"/>
    <w:multiLevelType w:val="hybridMultilevel"/>
    <w:tmpl w:val="751AE21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54C85579"/>
    <w:multiLevelType w:val="hybridMultilevel"/>
    <w:tmpl w:val="F0D82200"/>
    <w:lvl w:ilvl="0" w:tplc="479C8F5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4747E5"/>
    <w:multiLevelType w:val="hybridMultilevel"/>
    <w:tmpl w:val="591CFF3E"/>
    <w:lvl w:ilvl="0" w:tplc="CE96C662">
      <w:start w:val="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4"/>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DD"/>
    <w:rsid w:val="00040BCA"/>
    <w:rsid w:val="00047FA8"/>
    <w:rsid w:val="000829EB"/>
    <w:rsid w:val="000A1F29"/>
    <w:rsid w:val="000D0BBB"/>
    <w:rsid w:val="000F67E6"/>
    <w:rsid w:val="00142BDB"/>
    <w:rsid w:val="0015639C"/>
    <w:rsid w:val="00165B09"/>
    <w:rsid w:val="001F68DF"/>
    <w:rsid w:val="00232594"/>
    <w:rsid w:val="002D6971"/>
    <w:rsid w:val="002F7702"/>
    <w:rsid w:val="00304378"/>
    <w:rsid w:val="0033349D"/>
    <w:rsid w:val="00374E23"/>
    <w:rsid w:val="003C4E15"/>
    <w:rsid w:val="004B7EDD"/>
    <w:rsid w:val="004C0DCA"/>
    <w:rsid w:val="00505D3B"/>
    <w:rsid w:val="005618A6"/>
    <w:rsid w:val="005A6562"/>
    <w:rsid w:val="005B1D69"/>
    <w:rsid w:val="00674901"/>
    <w:rsid w:val="006767AC"/>
    <w:rsid w:val="0068753A"/>
    <w:rsid w:val="006919C7"/>
    <w:rsid w:val="006B4C16"/>
    <w:rsid w:val="00705450"/>
    <w:rsid w:val="00724CA4"/>
    <w:rsid w:val="00743EA6"/>
    <w:rsid w:val="00745E57"/>
    <w:rsid w:val="00766944"/>
    <w:rsid w:val="007F5E59"/>
    <w:rsid w:val="008539B5"/>
    <w:rsid w:val="00867D0C"/>
    <w:rsid w:val="008B491F"/>
    <w:rsid w:val="00960A07"/>
    <w:rsid w:val="00985595"/>
    <w:rsid w:val="009C40BE"/>
    <w:rsid w:val="009D1C29"/>
    <w:rsid w:val="009D4C70"/>
    <w:rsid w:val="00A56571"/>
    <w:rsid w:val="00A63264"/>
    <w:rsid w:val="00A63712"/>
    <w:rsid w:val="00AC3DAA"/>
    <w:rsid w:val="00AD10C3"/>
    <w:rsid w:val="00AD3D56"/>
    <w:rsid w:val="00AD5430"/>
    <w:rsid w:val="00B00E09"/>
    <w:rsid w:val="00B26AD3"/>
    <w:rsid w:val="00BD78DF"/>
    <w:rsid w:val="00C1618A"/>
    <w:rsid w:val="00C24D2C"/>
    <w:rsid w:val="00C320E8"/>
    <w:rsid w:val="00C57D05"/>
    <w:rsid w:val="00C62CB4"/>
    <w:rsid w:val="00CD7B0A"/>
    <w:rsid w:val="00D2512B"/>
    <w:rsid w:val="00D262B6"/>
    <w:rsid w:val="00E55766"/>
    <w:rsid w:val="00F23BED"/>
    <w:rsid w:val="00F24FCA"/>
    <w:rsid w:val="00F50C64"/>
    <w:rsid w:val="00F751CF"/>
    <w:rsid w:val="00F81C4C"/>
    <w:rsid w:val="00F87BC4"/>
    <w:rsid w:val="00FE3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AAA18F"/>
  <w15:docId w15:val="{1B0C16F1-1741-470C-ABDF-6B294186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766"/>
  </w:style>
  <w:style w:type="paragraph" w:styleId="Heading1">
    <w:name w:val="heading 1"/>
    <w:basedOn w:val="Heading2"/>
    <w:next w:val="Normal"/>
    <w:link w:val="Heading1Char"/>
    <w:uiPriority w:val="9"/>
    <w:qFormat/>
    <w:rsid w:val="00C320E8"/>
    <w:pPr>
      <w:spacing w:after="120" w:line="259" w:lineRule="auto"/>
      <w:outlineLvl w:val="0"/>
    </w:pPr>
    <w:rPr>
      <w:rFonts w:asciiTheme="minorHAnsi" w:hAnsiTheme="minorHAnsi" w:cstheme="minorHAnsi"/>
      <w:b/>
      <w:color w:val="7A1452"/>
      <w:sz w:val="32"/>
      <w:szCs w:val="32"/>
    </w:rPr>
  </w:style>
  <w:style w:type="paragraph" w:styleId="Heading2">
    <w:name w:val="heading 2"/>
    <w:basedOn w:val="Normal"/>
    <w:next w:val="Normal"/>
    <w:link w:val="Heading2Char"/>
    <w:uiPriority w:val="9"/>
    <w:semiHidden/>
    <w:unhideWhenUsed/>
    <w:qFormat/>
    <w:rsid w:val="00C320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EDD"/>
    <w:rPr>
      <w:rFonts w:ascii="Tahoma" w:hAnsi="Tahoma" w:cs="Tahoma"/>
      <w:sz w:val="16"/>
      <w:szCs w:val="16"/>
    </w:rPr>
  </w:style>
  <w:style w:type="table" w:styleId="TableGrid">
    <w:name w:val="Table Grid"/>
    <w:basedOn w:val="TableNormal"/>
    <w:uiPriority w:val="59"/>
    <w:rsid w:val="00165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5B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B09"/>
  </w:style>
  <w:style w:type="paragraph" w:styleId="Footer">
    <w:name w:val="footer"/>
    <w:basedOn w:val="Normal"/>
    <w:link w:val="FooterChar"/>
    <w:uiPriority w:val="99"/>
    <w:unhideWhenUsed/>
    <w:rsid w:val="00165B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B09"/>
  </w:style>
  <w:style w:type="paragraph" w:styleId="ListParagraph">
    <w:name w:val="List Paragraph"/>
    <w:basedOn w:val="Normal"/>
    <w:uiPriority w:val="34"/>
    <w:qFormat/>
    <w:rsid w:val="009C40BE"/>
    <w:pPr>
      <w:spacing w:after="0" w:line="240" w:lineRule="auto"/>
      <w:ind w:left="720"/>
    </w:pPr>
    <w:rPr>
      <w:rFonts w:ascii="Calibri" w:eastAsia="Calibri" w:hAnsi="Calibri" w:cs="Times New Roman"/>
      <w:lang w:eastAsia="en-GB"/>
    </w:rPr>
  </w:style>
  <w:style w:type="table" w:customStyle="1" w:styleId="TableGrid1">
    <w:name w:val="Table Grid1"/>
    <w:basedOn w:val="TableNormal"/>
    <w:next w:val="TableGrid"/>
    <w:uiPriority w:val="59"/>
    <w:rsid w:val="00C32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320E8"/>
    <w:rPr>
      <w:rFonts w:eastAsiaTheme="majorEastAsia" w:cstheme="minorHAnsi"/>
      <w:b/>
      <w:color w:val="7A1452"/>
      <w:sz w:val="32"/>
      <w:szCs w:val="32"/>
    </w:rPr>
  </w:style>
  <w:style w:type="character" w:customStyle="1" w:styleId="Heading2Char">
    <w:name w:val="Heading 2 Char"/>
    <w:basedOn w:val="DefaultParagraphFont"/>
    <w:link w:val="Heading2"/>
    <w:uiPriority w:val="9"/>
    <w:semiHidden/>
    <w:rsid w:val="00C320E8"/>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5D3B"/>
    <w:pPr>
      <w:widowControl w:val="0"/>
      <w:autoSpaceDE w:val="0"/>
      <w:autoSpaceDN w:val="0"/>
      <w:spacing w:after="0" w:line="240" w:lineRule="auto"/>
      <w:ind w:left="28"/>
    </w:pPr>
    <w:rPr>
      <w:rFonts w:ascii="Calibri" w:eastAsia="Calibri" w:hAnsi="Calibri" w:cs="Calibr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97388">
      <w:bodyDiv w:val="1"/>
      <w:marLeft w:val="0"/>
      <w:marRight w:val="0"/>
      <w:marTop w:val="0"/>
      <w:marBottom w:val="0"/>
      <w:divBdr>
        <w:top w:val="none" w:sz="0" w:space="0" w:color="auto"/>
        <w:left w:val="none" w:sz="0" w:space="0" w:color="auto"/>
        <w:bottom w:val="none" w:sz="0" w:space="0" w:color="auto"/>
        <w:right w:val="none" w:sz="0" w:space="0" w:color="auto"/>
      </w:divBdr>
    </w:div>
    <w:div w:id="160106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2D3C4-40D2-445D-9BAC-1B45AA769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1287</Words>
  <Characters>7338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Youth Sport Trust</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hayley.carpenter</dc:creator>
  <cp:lastModifiedBy>Harriet Whittam</cp:lastModifiedBy>
  <cp:revision>2</cp:revision>
  <dcterms:created xsi:type="dcterms:W3CDTF">2021-11-10T11:58:00Z</dcterms:created>
  <dcterms:modified xsi:type="dcterms:W3CDTF">2021-11-10T11:58:00Z</dcterms:modified>
</cp:coreProperties>
</file>